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0A" w:rsidRDefault="00BF040A"/>
    <w:p w:rsidR="00BF040A" w:rsidRDefault="00E9658D" w:rsidP="00677CB1">
      <w:pPr>
        <w:jc w:val="center"/>
      </w:pPr>
      <w:r>
        <w:rPr>
          <w:noProof/>
          <w:lang w:eastAsia="en-GB"/>
        </w:rPr>
        <w:drawing>
          <wp:inline distT="0" distB="0" distL="0" distR="0" wp14:anchorId="4C53E95B" wp14:editId="4A2C311C">
            <wp:extent cx="4452355" cy="18669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locking the power of reading Bl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15" cy="186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40A" w:rsidRDefault="00BF040A"/>
    <w:p w:rsidR="00BF040A" w:rsidRDefault="00BF040A"/>
    <w:p w:rsidR="00BF040A" w:rsidRDefault="00BF040A"/>
    <w:p w:rsidR="000D2A3E" w:rsidRDefault="00AA3319" w:rsidP="00E9658D">
      <w:pPr>
        <w:ind w:left="1418"/>
        <w:rPr>
          <w:rFonts w:ascii="Trebuchet MS" w:hAnsi="Trebuchet MS"/>
          <w:sz w:val="48"/>
        </w:rPr>
      </w:pPr>
      <w:r>
        <w:rPr>
          <w:rFonts w:ascii="Trebuchet MS" w:hAnsi="Trebuchet MS"/>
          <w:sz w:val="48"/>
        </w:rPr>
        <w:t>Regional Manager</w:t>
      </w:r>
      <w:r>
        <w:rPr>
          <w:rFonts w:ascii="Trebuchet MS" w:hAnsi="Trebuchet MS"/>
          <w:sz w:val="48"/>
        </w:rPr>
        <w:br/>
      </w:r>
      <w:r w:rsidR="000D2A3E">
        <w:rPr>
          <w:rFonts w:ascii="Trebuchet MS" w:hAnsi="Trebuchet MS"/>
          <w:sz w:val="48"/>
        </w:rPr>
        <w:t xml:space="preserve">South &amp; </w:t>
      </w:r>
      <w:r w:rsidR="002A47D4">
        <w:rPr>
          <w:rFonts w:ascii="Trebuchet MS" w:hAnsi="Trebuchet MS"/>
          <w:sz w:val="48"/>
        </w:rPr>
        <w:t xml:space="preserve">South </w:t>
      </w:r>
      <w:r w:rsidR="000D2A3E">
        <w:rPr>
          <w:rFonts w:ascii="Trebuchet MS" w:hAnsi="Trebuchet MS"/>
          <w:sz w:val="48"/>
        </w:rPr>
        <w:t>Wales</w:t>
      </w:r>
    </w:p>
    <w:p w:rsidR="00E9658D" w:rsidRDefault="00AA3319" w:rsidP="00E9658D">
      <w:pPr>
        <w:ind w:left="1418"/>
        <w:rPr>
          <w:rFonts w:ascii="Trebuchet MS" w:hAnsi="Trebuchet MS"/>
          <w:sz w:val="48"/>
        </w:rPr>
      </w:pPr>
      <w:r>
        <w:rPr>
          <w:rFonts w:ascii="Trebuchet MS" w:hAnsi="Trebuchet MS"/>
          <w:sz w:val="48"/>
        </w:rPr>
        <w:t xml:space="preserve">  </w:t>
      </w:r>
    </w:p>
    <w:p w:rsidR="00BF040A" w:rsidRPr="00BF040A" w:rsidRDefault="00BF040A" w:rsidP="00E9658D">
      <w:pPr>
        <w:ind w:left="1418"/>
        <w:rPr>
          <w:rFonts w:ascii="Trebuchet MS" w:hAnsi="Trebuchet MS"/>
          <w:color w:val="1F497D" w:themeColor="text2"/>
          <w:sz w:val="48"/>
        </w:rPr>
      </w:pPr>
      <w:r w:rsidRPr="00BF040A">
        <w:rPr>
          <w:rFonts w:ascii="Trebuchet MS" w:hAnsi="Trebuchet MS"/>
          <w:color w:val="1F497D" w:themeColor="text2"/>
          <w:sz w:val="48"/>
        </w:rPr>
        <w:t>Application Pack</w:t>
      </w:r>
    </w:p>
    <w:p w:rsidR="00BF040A" w:rsidRPr="00BF040A" w:rsidRDefault="000D2A3E" w:rsidP="00E9658D">
      <w:pPr>
        <w:ind w:left="1418"/>
        <w:rPr>
          <w:rFonts w:ascii="Trebuchet MS" w:hAnsi="Trebuchet MS"/>
          <w:color w:val="1F497D" w:themeColor="text2"/>
          <w:sz w:val="48"/>
        </w:rPr>
      </w:pPr>
      <w:r>
        <w:rPr>
          <w:rFonts w:ascii="Trebuchet MS" w:hAnsi="Trebuchet MS"/>
          <w:color w:val="1F497D" w:themeColor="text2"/>
          <w:sz w:val="48"/>
        </w:rPr>
        <w:t>January 2018</w:t>
      </w:r>
    </w:p>
    <w:p w:rsidR="00BF040A" w:rsidRDefault="00BF040A"/>
    <w:p w:rsidR="00BF040A" w:rsidRDefault="00BF040A"/>
    <w:p w:rsidR="00BF040A" w:rsidRDefault="00BF040A"/>
    <w:p w:rsidR="00BF040A" w:rsidRDefault="00BF040A"/>
    <w:p w:rsidR="00BF040A" w:rsidRDefault="00BF040A"/>
    <w:p w:rsidR="00BF040A" w:rsidRDefault="00BF040A"/>
    <w:p w:rsidR="00BF040A" w:rsidRDefault="00BF040A"/>
    <w:p w:rsidR="00BF040A" w:rsidRDefault="00BF040A"/>
    <w:p w:rsidR="00677CB1" w:rsidRDefault="00677CB1" w:rsidP="00AA3319">
      <w:pPr>
        <w:rPr>
          <w:rFonts w:ascii="Trebuchet MS" w:hAnsi="Trebuchet MS"/>
        </w:rPr>
      </w:pPr>
    </w:p>
    <w:p w:rsidR="00AA3319" w:rsidRPr="00677CB1" w:rsidRDefault="00AA3319" w:rsidP="00AA3319">
      <w:pPr>
        <w:ind w:left="1440"/>
        <w:rPr>
          <w:rFonts w:ascii="Trebuchet MS" w:hAnsi="Trebuchet MS"/>
        </w:rPr>
      </w:pPr>
      <w:r w:rsidRPr="00677CB1">
        <w:rPr>
          <w:rFonts w:ascii="Trebuchet MS" w:hAnsi="Trebuchet MS"/>
        </w:rPr>
        <w:t>Shannon Trust: Regis</w:t>
      </w:r>
      <w:r>
        <w:rPr>
          <w:rFonts w:ascii="Trebuchet MS" w:hAnsi="Trebuchet MS"/>
        </w:rPr>
        <w:t>tered Office: The Foundry, 17</w:t>
      </w:r>
      <w:r w:rsidRPr="00677CB1">
        <w:rPr>
          <w:rFonts w:ascii="Trebuchet MS" w:hAnsi="Trebuchet MS"/>
        </w:rPr>
        <w:t xml:space="preserve"> Oval Way, London, SE11 5RR</w:t>
      </w:r>
    </w:p>
    <w:p w:rsidR="00AA3319" w:rsidRPr="00677CB1" w:rsidRDefault="00F61BCA" w:rsidP="00AA3319">
      <w:pPr>
        <w:jc w:val="right"/>
        <w:rPr>
          <w:rFonts w:ascii="Trebuchet MS" w:hAnsi="Trebuchet MS"/>
        </w:rPr>
      </w:pPr>
      <w:hyperlink r:id="rId10" w:history="1">
        <w:r w:rsidR="00AA3319" w:rsidRPr="00677CB1">
          <w:rPr>
            <w:rStyle w:val="Hyperlink"/>
            <w:rFonts w:ascii="Trebuchet MS" w:hAnsi="Trebuchet MS"/>
          </w:rPr>
          <w:t>www.shannontrust.org.uk</w:t>
        </w:r>
      </w:hyperlink>
      <w:r w:rsidR="00AA3319" w:rsidRPr="00677CB1">
        <w:rPr>
          <w:rFonts w:ascii="Trebuchet MS" w:hAnsi="Trebuchet MS"/>
        </w:rPr>
        <w:t>. Company Registration No. 5906</w:t>
      </w:r>
      <w:r w:rsidR="00AA3319">
        <w:rPr>
          <w:rFonts w:ascii="Trebuchet MS" w:hAnsi="Trebuchet MS"/>
        </w:rPr>
        <w:t>25</w:t>
      </w:r>
      <w:r w:rsidR="00AA3319" w:rsidRPr="00677CB1">
        <w:rPr>
          <w:rFonts w:ascii="Trebuchet MS" w:hAnsi="Trebuchet MS"/>
        </w:rPr>
        <w:t>8. Register Charity: 1117249</w:t>
      </w:r>
    </w:p>
    <w:p w:rsidR="007C2CC5" w:rsidRPr="000749D3" w:rsidRDefault="00AA3319" w:rsidP="00971BDC">
      <w:pPr>
        <w:rPr>
          <w:rFonts w:ascii="Trebuchet MS" w:hAnsi="Trebuchet MS"/>
          <w:sz w:val="36"/>
          <w:szCs w:val="36"/>
        </w:rPr>
      </w:pPr>
      <w:r w:rsidRPr="000749D3">
        <w:rPr>
          <w:rFonts w:ascii="Trebuchet MS" w:hAnsi="Trebuchet MS"/>
          <w:sz w:val="36"/>
          <w:szCs w:val="36"/>
        </w:rPr>
        <w:lastRenderedPageBreak/>
        <w:t xml:space="preserve">Regional Manager, </w:t>
      </w:r>
      <w:r w:rsidR="00FE2D92">
        <w:rPr>
          <w:rFonts w:ascii="Trebuchet MS" w:hAnsi="Trebuchet MS"/>
          <w:sz w:val="36"/>
          <w:szCs w:val="36"/>
        </w:rPr>
        <w:t xml:space="preserve">South &amp; </w:t>
      </w:r>
      <w:r w:rsidR="002A47D4">
        <w:rPr>
          <w:rFonts w:ascii="Trebuchet MS" w:hAnsi="Trebuchet MS"/>
          <w:sz w:val="36"/>
          <w:szCs w:val="36"/>
        </w:rPr>
        <w:t xml:space="preserve">South </w:t>
      </w:r>
      <w:r w:rsidR="00FE2D92">
        <w:rPr>
          <w:rFonts w:ascii="Trebuchet MS" w:hAnsi="Trebuchet MS"/>
          <w:sz w:val="36"/>
          <w:szCs w:val="36"/>
        </w:rPr>
        <w:t>Wales</w:t>
      </w:r>
      <w:r w:rsidRPr="000749D3">
        <w:rPr>
          <w:rFonts w:ascii="Trebuchet MS" w:hAnsi="Trebuchet MS"/>
          <w:sz w:val="36"/>
          <w:szCs w:val="36"/>
        </w:rPr>
        <w:br/>
      </w:r>
    </w:p>
    <w:p w:rsidR="00E9658D" w:rsidRPr="00FE2D92" w:rsidRDefault="00E9658D" w:rsidP="00E9658D">
      <w:p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FE2D92">
        <w:rPr>
          <w:rFonts w:ascii="Arial" w:eastAsiaTheme="minorHAnsi" w:hAnsi="Arial" w:cs="Arial" w:hint="eastAsia"/>
          <w:sz w:val="24"/>
          <w:szCs w:val="24"/>
          <w:lang w:eastAsia="zh-CN"/>
        </w:rPr>
        <w:t>January 2018</w:t>
      </w:r>
    </w:p>
    <w:p w:rsidR="009F0C58" w:rsidRPr="00971BDC" w:rsidRDefault="009F0C58" w:rsidP="00E9658D">
      <w:pPr>
        <w:jc w:val="both"/>
        <w:rPr>
          <w:rFonts w:ascii="Trebuchet MS" w:hAnsi="Trebuchet MS"/>
          <w:sz w:val="24"/>
          <w:szCs w:val="24"/>
        </w:rPr>
      </w:pPr>
      <w:r w:rsidRPr="00971BDC">
        <w:rPr>
          <w:rFonts w:ascii="Trebuchet MS" w:hAnsi="Trebuchet MS"/>
          <w:sz w:val="24"/>
          <w:szCs w:val="24"/>
        </w:rPr>
        <w:t>Dear Candidate</w:t>
      </w:r>
    </w:p>
    <w:p w:rsidR="007C2CC5" w:rsidRDefault="007C2CC5" w:rsidP="00E9658D">
      <w:pPr>
        <w:pStyle w:val="Title"/>
        <w:spacing w:line="276" w:lineRule="auto"/>
        <w:jc w:val="both"/>
        <w:rPr>
          <w:rFonts w:ascii="Trebuchet MS" w:hAnsi="Trebuchet MS" w:cs="Times New Roman"/>
          <w:b w:val="0"/>
          <w:bCs w:val="0"/>
          <w:sz w:val="24"/>
          <w:u w:val="none"/>
        </w:rPr>
      </w:pPr>
    </w:p>
    <w:p w:rsidR="00971BDC" w:rsidRDefault="00971BDC" w:rsidP="00E9658D">
      <w:pPr>
        <w:pStyle w:val="Title"/>
        <w:spacing w:line="276" w:lineRule="auto"/>
        <w:jc w:val="both"/>
        <w:rPr>
          <w:rFonts w:ascii="Trebuchet MS" w:hAnsi="Trebuchet MS" w:cs="Times New Roman"/>
          <w:b w:val="0"/>
          <w:bCs w:val="0"/>
          <w:sz w:val="24"/>
          <w:u w:val="none"/>
        </w:rPr>
      </w:pPr>
      <w:r w:rsidRPr="00971BDC">
        <w:rPr>
          <w:rFonts w:ascii="Trebuchet MS" w:hAnsi="Trebuchet MS" w:cs="Times New Roman"/>
          <w:b w:val="0"/>
          <w:bCs w:val="0"/>
          <w:sz w:val="24"/>
          <w:u w:val="none"/>
        </w:rPr>
        <w:t xml:space="preserve">Shannon Trust is an award winning national charity that runs the Shannon Trust Reading Plan </w:t>
      </w:r>
      <w:r w:rsidR="00AA3319">
        <w:rPr>
          <w:rFonts w:ascii="Trebuchet MS" w:hAnsi="Trebuchet MS" w:cs="Times New Roman"/>
          <w:b w:val="0"/>
          <w:bCs w:val="0"/>
          <w:sz w:val="24"/>
          <w:u w:val="none"/>
        </w:rPr>
        <w:t>supporting prisoners who can read to teach prisoners who can’t</w:t>
      </w:r>
      <w:r w:rsidR="00FD46CD">
        <w:rPr>
          <w:rFonts w:ascii="Trebuchet MS" w:hAnsi="Trebuchet MS" w:cs="Times New Roman"/>
          <w:b w:val="0"/>
          <w:bCs w:val="0"/>
          <w:sz w:val="24"/>
          <w:u w:val="none"/>
        </w:rPr>
        <w:t xml:space="preserve">. </w:t>
      </w:r>
    </w:p>
    <w:p w:rsidR="00AA3319" w:rsidRPr="00971BDC" w:rsidRDefault="00AA3319" w:rsidP="00E9658D">
      <w:pPr>
        <w:pStyle w:val="Title"/>
        <w:spacing w:line="276" w:lineRule="auto"/>
        <w:jc w:val="both"/>
        <w:rPr>
          <w:rFonts w:ascii="Trebuchet MS" w:hAnsi="Trebuchet MS" w:cs="Times New Roman"/>
          <w:b w:val="0"/>
          <w:bCs w:val="0"/>
          <w:sz w:val="24"/>
          <w:u w:val="none"/>
        </w:rPr>
      </w:pPr>
    </w:p>
    <w:p w:rsidR="00971BDC" w:rsidRPr="00971BDC" w:rsidRDefault="00971BDC" w:rsidP="00E9658D">
      <w:pPr>
        <w:pStyle w:val="Title"/>
        <w:spacing w:line="276" w:lineRule="auto"/>
        <w:jc w:val="both"/>
        <w:rPr>
          <w:rFonts w:ascii="Trebuchet MS" w:hAnsi="Trebuchet MS" w:cs="Times New Roman"/>
          <w:b w:val="0"/>
          <w:bCs w:val="0"/>
          <w:sz w:val="24"/>
          <w:u w:val="none"/>
        </w:rPr>
      </w:pPr>
      <w:r w:rsidRPr="00971BDC">
        <w:rPr>
          <w:rFonts w:ascii="Trebuchet MS" w:hAnsi="Trebuchet MS" w:cs="Times New Roman"/>
          <w:b w:val="0"/>
          <w:bCs w:val="0"/>
          <w:sz w:val="24"/>
          <w:u w:val="none"/>
        </w:rPr>
        <w:t xml:space="preserve">The charity was formed in 1997, with the first Reading Plan established in HMP Wandsworth in 2001. Currently the charity works in </w:t>
      </w:r>
      <w:r w:rsidR="00AA3319">
        <w:rPr>
          <w:rFonts w:ascii="Trebuchet MS" w:hAnsi="Trebuchet MS" w:cs="Times New Roman"/>
          <w:b w:val="0"/>
          <w:bCs w:val="0"/>
          <w:sz w:val="24"/>
          <w:u w:val="none"/>
        </w:rPr>
        <w:t xml:space="preserve">nearly </w:t>
      </w:r>
      <w:r w:rsidRPr="00971BDC">
        <w:rPr>
          <w:rFonts w:ascii="Trebuchet MS" w:hAnsi="Trebuchet MS" w:cs="Times New Roman"/>
          <w:b w:val="0"/>
          <w:bCs w:val="0"/>
          <w:sz w:val="24"/>
          <w:u w:val="none"/>
        </w:rPr>
        <w:t>all prisons in Engl</w:t>
      </w:r>
      <w:r w:rsidR="00AA3319">
        <w:rPr>
          <w:rFonts w:ascii="Trebuchet MS" w:hAnsi="Trebuchet MS" w:cs="Times New Roman"/>
          <w:b w:val="0"/>
          <w:bCs w:val="0"/>
          <w:sz w:val="24"/>
          <w:u w:val="none"/>
        </w:rPr>
        <w:t>and, Wales and Northern Ireland. Each year, over 4,000 prisoners start to learn to read with Shannon Trust, supported by circa 2,000 of their peers.</w:t>
      </w:r>
    </w:p>
    <w:p w:rsidR="00971BDC" w:rsidRPr="00971BDC" w:rsidRDefault="00971BDC" w:rsidP="00E9658D">
      <w:pPr>
        <w:pStyle w:val="Title"/>
        <w:spacing w:line="276" w:lineRule="auto"/>
        <w:jc w:val="both"/>
        <w:rPr>
          <w:rFonts w:ascii="Trebuchet MS" w:hAnsi="Trebuchet MS" w:cs="Times New Roman"/>
          <w:b w:val="0"/>
          <w:bCs w:val="0"/>
          <w:sz w:val="24"/>
          <w:u w:val="none"/>
        </w:rPr>
      </w:pPr>
    </w:p>
    <w:p w:rsidR="00971BDC" w:rsidRPr="00971BDC" w:rsidRDefault="00AA3319" w:rsidP="00E9658D">
      <w:pPr>
        <w:pStyle w:val="Title"/>
        <w:spacing w:line="276" w:lineRule="auto"/>
        <w:jc w:val="both"/>
        <w:rPr>
          <w:rFonts w:ascii="Trebuchet MS" w:hAnsi="Trebuchet MS" w:cs="Times New Roman"/>
          <w:b w:val="0"/>
          <w:bCs w:val="0"/>
          <w:sz w:val="24"/>
          <w:u w:val="none"/>
        </w:rPr>
      </w:pPr>
      <w:r>
        <w:rPr>
          <w:rFonts w:ascii="Trebuchet MS" w:hAnsi="Trebuchet MS" w:cs="Times New Roman"/>
          <w:b w:val="0"/>
          <w:bCs w:val="0"/>
          <w:sz w:val="24"/>
          <w:u w:val="none"/>
        </w:rPr>
        <w:t xml:space="preserve">An opportunity has arisen to join our successful team as Regional Manager for the </w:t>
      </w:r>
      <w:r w:rsidR="00FE2D92">
        <w:rPr>
          <w:rFonts w:ascii="Trebuchet MS" w:hAnsi="Trebuchet MS" w:cs="Times New Roman"/>
          <w:b w:val="0"/>
          <w:bCs w:val="0"/>
          <w:sz w:val="24"/>
          <w:u w:val="none"/>
        </w:rPr>
        <w:t>South and</w:t>
      </w:r>
      <w:r w:rsidR="002A47D4">
        <w:rPr>
          <w:rFonts w:ascii="Trebuchet MS" w:hAnsi="Trebuchet MS" w:cs="Times New Roman"/>
          <w:b w:val="0"/>
          <w:bCs w:val="0"/>
          <w:sz w:val="24"/>
          <w:u w:val="none"/>
        </w:rPr>
        <w:t xml:space="preserve"> South</w:t>
      </w:r>
      <w:r w:rsidR="00FE2D92">
        <w:rPr>
          <w:rFonts w:ascii="Trebuchet MS" w:hAnsi="Trebuchet MS" w:cs="Times New Roman"/>
          <w:b w:val="0"/>
          <w:bCs w:val="0"/>
          <w:sz w:val="24"/>
          <w:u w:val="none"/>
        </w:rPr>
        <w:t xml:space="preserve"> Wales.</w:t>
      </w:r>
      <w:r w:rsidR="002A47D4">
        <w:rPr>
          <w:rFonts w:ascii="Trebuchet MS" w:hAnsi="Trebuchet MS" w:cs="Times New Roman"/>
          <w:b w:val="0"/>
          <w:bCs w:val="0"/>
          <w:sz w:val="24"/>
          <w:u w:val="none"/>
        </w:rPr>
        <w:t xml:space="preserve"> The geographical area includes London, the South East, South West and South Wales.</w:t>
      </w:r>
      <w:r w:rsidR="00FE2D92">
        <w:rPr>
          <w:rFonts w:ascii="Trebuchet MS" w:hAnsi="Trebuchet MS" w:cs="Times New Roman"/>
          <w:b w:val="0"/>
          <w:bCs w:val="0"/>
          <w:sz w:val="24"/>
          <w:u w:val="none"/>
        </w:rPr>
        <w:t xml:space="preserve"> Shannon Trust</w:t>
      </w:r>
      <w:r w:rsidR="00971BDC" w:rsidRPr="00971BDC">
        <w:rPr>
          <w:rFonts w:ascii="Trebuchet MS" w:hAnsi="Trebuchet MS" w:cs="Times New Roman"/>
          <w:b w:val="0"/>
          <w:bCs w:val="0"/>
          <w:sz w:val="24"/>
          <w:u w:val="none"/>
        </w:rPr>
        <w:t xml:space="preserve"> is held in high regard within the Criminal Justice Sector and has a unique strategic </w:t>
      </w:r>
      <w:r w:rsidR="00971BDC" w:rsidRPr="006350DD">
        <w:rPr>
          <w:rFonts w:ascii="Trebuchet MS" w:hAnsi="Trebuchet MS" w:cs="Times New Roman"/>
          <w:b w:val="0"/>
          <w:bCs w:val="0"/>
          <w:sz w:val="24"/>
          <w:u w:val="none"/>
        </w:rPr>
        <w:t>partnership</w:t>
      </w:r>
      <w:r w:rsidR="005630B7" w:rsidRPr="006350DD">
        <w:rPr>
          <w:rFonts w:ascii="Trebuchet MS" w:hAnsi="Trebuchet MS" w:cs="Times New Roman"/>
          <w:b w:val="0"/>
          <w:bCs w:val="0"/>
          <w:sz w:val="24"/>
          <w:u w:val="none"/>
        </w:rPr>
        <w:t xml:space="preserve"> with </w:t>
      </w:r>
      <w:r>
        <w:rPr>
          <w:rFonts w:ascii="Trebuchet MS" w:hAnsi="Trebuchet MS" w:cs="Times New Roman"/>
          <w:b w:val="0"/>
          <w:bCs w:val="0"/>
          <w:sz w:val="24"/>
          <w:u w:val="none"/>
        </w:rPr>
        <w:t>Her Majesty’s Prisons and Probation Service</w:t>
      </w:r>
      <w:r w:rsidR="00971BDC" w:rsidRPr="00971BDC">
        <w:rPr>
          <w:rFonts w:ascii="Trebuchet MS" w:hAnsi="Trebuchet MS" w:cs="Times New Roman"/>
          <w:b w:val="0"/>
          <w:bCs w:val="0"/>
          <w:sz w:val="24"/>
          <w:u w:val="none"/>
        </w:rPr>
        <w:t>.</w:t>
      </w:r>
      <w:r>
        <w:rPr>
          <w:rFonts w:ascii="Trebuchet MS" w:hAnsi="Trebuchet MS" w:cs="Times New Roman"/>
          <w:b w:val="0"/>
          <w:bCs w:val="0"/>
          <w:sz w:val="24"/>
          <w:u w:val="none"/>
        </w:rPr>
        <w:t xml:space="preserve"> Our Regional Managers support a team of committed volunteers to develop and sustain the Reading Plan in prisons across their region. We</w:t>
      </w:r>
      <w:r w:rsidR="00971BDC" w:rsidRPr="00971BDC">
        <w:rPr>
          <w:rFonts w:ascii="Trebuchet MS" w:hAnsi="Trebuchet MS" w:cs="Times New Roman"/>
          <w:b w:val="0"/>
          <w:bCs w:val="0"/>
          <w:sz w:val="24"/>
          <w:u w:val="none"/>
        </w:rPr>
        <w:t xml:space="preserve"> wish to appoint a dynamic and experienced </w:t>
      </w:r>
      <w:r>
        <w:rPr>
          <w:rFonts w:ascii="Trebuchet MS" w:hAnsi="Trebuchet MS" w:cs="Times New Roman"/>
          <w:b w:val="0"/>
          <w:bCs w:val="0"/>
          <w:sz w:val="24"/>
          <w:u w:val="none"/>
        </w:rPr>
        <w:t xml:space="preserve">Regional Manager </w:t>
      </w:r>
      <w:r w:rsidR="00971BDC" w:rsidRPr="00971BDC">
        <w:rPr>
          <w:rFonts w:ascii="Trebuchet MS" w:hAnsi="Trebuchet MS" w:cs="Times New Roman"/>
          <w:b w:val="0"/>
          <w:bCs w:val="0"/>
          <w:sz w:val="24"/>
          <w:u w:val="none"/>
        </w:rPr>
        <w:t xml:space="preserve">who is able to: </w:t>
      </w:r>
    </w:p>
    <w:p w:rsidR="00971BDC" w:rsidRPr="00971BDC" w:rsidRDefault="00971BDC" w:rsidP="00E9658D">
      <w:pPr>
        <w:pStyle w:val="Title"/>
        <w:spacing w:line="276" w:lineRule="auto"/>
        <w:jc w:val="both"/>
        <w:rPr>
          <w:rFonts w:ascii="Trebuchet MS" w:hAnsi="Trebuchet MS" w:cs="Times New Roman"/>
          <w:b w:val="0"/>
          <w:bCs w:val="0"/>
          <w:sz w:val="24"/>
          <w:u w:val="none"/>
        </w:rPr>
      </w:pPr>
    </w:p>
    <w:p w:rsidR="00971BDC" w:rsidRDefault="00AA3319" w:rsidP="00E9658D">
      <w:pPr>
        <w:pStyle w:val="Title"/>
        <w:numPr>
          <w:ilvl w:val="0"/>
          <w:numId w:val="1"/>
        </w:numPr>
        <w:spacing w:line="276" w:lineRule="auto"/>
        <w:jc w:val="both"/>
        <w:rPr>
          <w:rFonts w:ascii="Trebuchet MS" w:hAnsi="Trebuchet MS" w:cs="Times New Roman"/>
          <w:b w:val="0"/>
          <w:bCs w:val="0"/>
          <w:sz w:val="24"/>
          <w:u w:val="none"/>
        </w:rPr>
      </w:pPr>
      <w:r>
        <w:rPr>
          <w:rFonts w:ascii="Trebuchet MS" w:hAnsi="Trebuchet MS" w:cs="Times New Roman"/>
          <w:b w:val="0"/>
          <w:bCs w:val="0"/>
          <w:sz w:val="24"/>
          <w:u w:val="none"/>
        </w:rPr>
        <w:t xml:space="preserve">To contribute to achieving Shannon Trust’s vision of Every prisoner a reader by embedding the Reading Plan within the secure estate in the </w:t>
      </w:r>
      <w:r w:rsidR="00FE2D92">
        <w:rPr>
          <w:rFonts w:ascii="Trebuchet MS" w:hAnsi="Trebuchet MS" w:cs="Times New Roman"/>
          <w:b w:val="0"/>
          <w:bCs w:val="0"/>
          <w:sz w:val="24"/>
          <w:u w:val="none"/>
        </w:rPr>
        <w:t>South and Wales</w:t>
      </w:r>
      <w:r w:rsidR="00971BDC" w:rsidRPr="00971BDC">
        <w:rPr>
          <w:rFonts w:ascii="Trebuchet MS" w:hAnsi="Trebuchet MS" w:cs="Times New Roman"/>
          <w:b w:val="0"/>
          <w:bCs w:val="0"/>
          <w:sz w:val="24"/>
          <w:u w:val="none"/>
        </w:rPr>
        <w:t>;</w:t>
      </w:r>
    </w:p>
    <w:p w:rsidR="00AA3319" w:rsidRPr="00971BDC" w:rsidRDefault="00AA3319" w:rsidP="00E9658D">
      <w:pPr>
        <w:pStyle w:val="Title"/>
        <w:numPr>
          <w:ilvl w:val="0"/>
          <w:numId w:val="1"/>
        </w:numPr>
        <w:spacing w:line="276" w:lineRule="auto"/>
        <w:jc w:val="both"/>
        <w:rPr>
          <w:rFonts w:ascii="Trebuchet MS" w:hAnsi="Trebuchet MS" w:cs="Times New Roman"/>
          <w:b w:val="0"/>
          <w:bCs w:val="0"/>
          <w:sz w:val="24"/>
          <w:u w:val="none"/>
        </w:rPr>
      </w:pPr>
      <w:r>
        <w:rPr>
          <w:rFonts w:ascii="Trebuchet MS" w:hAnsi="Trebuchet MS" w:cs="Times New Roman"/>
          <w:b w:val="0"/>
          <w:bCs w:val="0"/>
          <w:sz w:val="24"/>
          <w:u w:val="none"/>
        </w:rPr>
        <w:t xml:space="preserve">To recruit and provide ongoing support for volunteers in the </w:t>
      </w:r>
      <w:r w:rsidR="00FE2D92">
        <w:rPr>
          <w:rFonts w:ascii="Trebuchet MS" w:hAnsi="Trebuchet MS" w:cs="Times New Roman"/>
          <w:b w:val="0"/>
          <w:bCs w:val="0"/>
          <w:sz w:val="24"/>
          <w:u w:val="none"/>
        </w:rPr>
        <w:t>South and Wales</w:t>
      </w:r>
      <w:r>
        <w:rPr>
          <w:rFonts w:ascii="Trebuchet MS" w:hAnsi="Trebuchet MS" w:cs="Times New Roman"/>
          <w:b w:val="0"/>
          <w:bCs w:val="0"/>
          <w:sz w:val="24"/>
          <w:u w:val="none"/>
        </w:rPr>
        <w:t>;</w:t>
      </w:r>
    </w:p>
    <w:p w:rsidR="00971BDC" w:rsidRPr="00971BDC" w:rsidRDefault="00AA3319" w:rsidP="00E9658D">
      <w:pPr>
        <w:pStyle w:val="Title"/>
        <w:numPr>
          <w:ilvl w:val="0"/>
          <w:numId w:val="1"/>
        </w:numPr>
        <w:spacing w:line="276" w:lineRule="auto"/>
        <w:jc w:val="both"/>
        <w:rPr>
          <w:rFonts w:ascii="Trebuchet MS" w:hAnsi="Trebuchet MS" w:cs="Times New Roman"/>
          <w:b w:val="0"/>
          <w:bCs w:val="0"/>
          <w:sz w:val="24"/>
          <w:u w:val="none"/>
        </w:rPr>
      </w:pPr>
      <w:r>
        <w:rPr>
          <w:rFonts w:ascii="Trebuchet MS" w:hAnsi="Trebuchet MS" w:cs="Times New Roman"/>
          <w:b w:val="0"/>
          <w:bCs w:val="0"/>
          <w:sz w:val="24"/>
          <w:u w:val="none"/>
        </w:rPr>
        <w:t>Develop, build upon and maintain good relationships with key stakeholders such as Her Majesty’s Prison and Probation Service and other agencies working in prisons including education providers, statutory and voluntary organisations</w:t>
      </w:r>
      <w:r w:rsidR="00971BDC" w:rsidRPr="00971BDC">
        <w:rPr>
          <w:rFonts w:ascii="Trebuchet MS" w:hAnsi="Trebuchet MS" w:cs="Times New Roman"/>
          <w:b w:val="0"/>
          <w:bCs w:val="0"/>
          <w:sz w:val="24"/>
          <w:u w:val="none"/>
        </w:rPr>
        <w:t>.</w:t>
      </w:r>
    </w:p>
    <w:p w:rsidR="00971BDC" w:rsidRPr="00971BDC" w:rsidRDefault="00971BDC" w:rsidP="00E9658D">
      <w:pPr>
        <w:pStyle w:val="Title"/>
        <w:spacing w:line="276" w:lineRule="auto"/>
        <w:jc w:val="both"/>
        <w:rPr>
          <w:rFonts w:ascii="Trebuchet MS" w:hAnsi="Trebuchet MS" w:cs="Times New Roman"/>
          <w:b w:val="0"/>
          <w:bCs w:val="0"/>
          <w:sz w:val="24"/>
          <w:u w:val="none"/>
        </w:rPr>
      </w:pPr>
    </w:p>
    <w:p w:rsidR="001D2E78" w:rsidRDefault="00971BDC" w:rsidP="00E9658D">
      <w:pPr>
        <w:pStyle w:val="Title"/>
        <w:spacing w:line="276" w:lineRule="auto"/>
        <w:jc w:val="both"/>
        <w:rPr>
          <w:rFonts w:ascii="Trebuchet MS" w:hAnsi="Trebuchet MS" w:cs="Times New Roman"/>
          <w:b w:val="0"/>
          <w:bCs w:val="0"/>
          <w:sz w:val="24"/>
          <w:u w:val="none"/>
        </w:rPr>
      </w:pPr>
      <w:r w:rsidRPr="00971BDC">
        <w:rPr>
          <w:rFonts w:ascii="Trebuchet MS" w:hAnsi="Trebuchet MS" w:cs="Times New Roman"/>
          <w:b w:val="0"/>
          <w:bCs w:val="0"/>
          <w:sz w:val="24"/>
          <w:u w:val="none"/>
        </w:rPr>
        <w:t xml:space="preserve">The successful candidate must share our passion for </w:t>
      </w:r>
      <w:r w:rsidR="008A62A5">
        <w:rPr>
          <w:rFonts w:ascii="Trebuchet MS" w:hAnsi="Trebuchet MS" w:cs="Times New Roman"/>
          <w:b w:val="0"/>
          <w:bCs w:val="0"/>
          <w:sz w:val="24"/>
          <w:u w:val="none"/>
        </w:rPr>
        <w:t>supporting prisoners struggling to read to learn with the help of their peers</w:t>
      </w:r>
      <w:r w:rsidRPr="00971BDC">
        <w:rPr>
          <w:rFonts w:ascii="Trebuchet MS" w:hAnsi="Trebuchet MS" w:cs="Times New Roman"/>
          <w:b w:val="0"/>
          <w:bCs w:val="0"/>
          <w:sz w:val="24"/>
          <w:u w:val="none"/>
        </w:rPr>
        <w:t xml:space="preserve"> and be committed to our ethos that prisoners should be supported and empowered to change their own lives.</w:t>
      </w:r>
    </w:p>
    <w:p w:rsidR="00971BDC" w:rsidRPr="00971BDC" w:rsidRDefault="00971BDC" w:rsidP="00E9658D">
      <w:pPr>
        <w:pStyle w:val="Title"/>
        <w:spacing w:line="276" w:lineRule="auto"/>
        <w:jc w:val="both"/>
        <w:rPr>
          <w:rFonts w:ascii="Trebuchet MS" w:hAnsi="Trebuchet MS" w:cs="Times New Roman"/>
          <w:b w:val="0"/>
          <w:bCs w:val="0"/>
          <w:sz w:val="24"/>
          <w:u w:val="none"/>
        </w:rPr>
      </w:pPr>
    </w:p>
    <w:p w:rsidR="007C2CC5" w:rsidRDefault="007C2CC5" w:rsidP="00E9658D">
      <w:pPr>
        <w:pStyle w:val="Title"/>
        <w:spacing w:line="276" w:lineRule="auto"/>
        <w:jc w:val="both"/>
        <w:rPr>
          <w:rFonts w:ascii="Trebuchet MS" w:hAnsi="Trebuchet MS" w:cs="Times New Roman"/>
          <w:b w:val="0"/>
          <w:bCs w:val="0"/>
          <w:sz w:val="24"/>
          <w:u w:val="none"/>
        </w:rPr>
      </w:pPr>
    </w:p>
    <w:p w:rsidR="00971BDC" w:rsidRPr="00971BDC" w:rsidRDefault="0041023B" w:rsidP="00E9658D">
      <w:pPr>
        <w:pStyle w:val="Title"/>
        <w:spacing w:line="276" w:lineRule="auto"/>
        <w:jc w:val="both"/>
        <w:rPr>
          <w:rFonts w:ascii="Trebuchet MS" w:hAnsi="Trebuchet MS" w:cs="Times New Roman"/>
          <w:b w:val="0"/>
          <w:bCs w:val="0"/>
          <w:sz w:val="24"/>
          <w:u w:val="none"/>
        </w:rPr>
      </w:pPr>
      <w:r>
        <w:rPr>
          <w:rFonts w:ascii="Trebuchet MS" w:hAnsi="Trebuchet MS" w:cs="Times New Roman"/>
          <w:b w:val="0"/>
          <w:bCs w:val="0"/>
          <w:sz w:val="24"/>
          <w:u w:val="none"/>
        </w:rPr>
        <w:t>Angela Cairns</w:t>
      </w:r>
    </w:p>
    <w:p w:rsidR="00971BDC" w:rsidRPr="00971BDC" w:rsidRDefault="0041023B" w:rsidP="00E9658D">
      <w:pPr>
        <w:pStyle w:val="Title"/>
        <w:spacing w:line="276" w:lineRule="auto"/>
        <w:jc w:val="both"/>
        <w:rPr>
          <w:rFonts w:ascii="Trebuchet MS" w:hAnsi="Trebuchet MS" w:cs="Times New Roman"/>
          <w:b w:val="0"/>
          <w:bCs w:val="0"/>
          <w:sz w:val="24"/>
          <w:u w:val="none"/>
        </w:rPr>
      </w:pPr>
      <w:r>
        <w:rPr>
          <w:rFonts w:ascii="Trebuchet MS" w:hAnsi="Trebuchet MS" w:cs="Times New Roman"/>
          <w:b w:val="0"/>
          <w:bCs w:val="0"/>
          <w:sz w:val="24"/>
          <w:u w:val="none"/>
        </w:rPr>
        <w:t>CEO</w:t>
      </w:r>
    </w:p>
    <w:p w:rsidR="009F0C58" w:rsidRDefault="009F0C58" w:rsidP="00E9658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9F0C58" w:rsidRPr="000749D3" w:rsidRDefault="009F0C58" w:rsidP="00E9658D">
      <w:pPr>
        <w:jc w:val="both"/>
        <w:rPr>
          <w:rFonts w:ascii="Trebuchet MS" w:hAnsi="Trebuchet MS"/>
          <w:sz w:val="36"/>
          <w:szCs w:val="36"/>
        </w:rPr>
      </w:pPr>
      <w:r w:rsidRPr="000749D3">
        <w:rPr>
          <w:rFonts w:ascii="Trebuchet MS" w:hAnsi="Trebuchet MS"/>
          <w:sz w:val="36"/>
          <w:szCs w:val="36"/>
        </w:rPr>
        <w:lastRenderedPageBreak/>
        <w:t>About Shannon Trust</w:t>
      </w:r>
    </w:p>
    <w:p w:rsidR="00940CD7" w:rsidRDefault="00971BDC" w:rsidP="00E9658D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7C2CC5">
        <w:rPr>
          <w:rFonts w:ascii="Trebuchet MS" w:hAnsi="Trebuchet MS"/>
          <w:b/>
          <w:sz w:val="24"/>
          <w:szCs w:val="24"/>
        </w:rPr>
        <w:t>Every prisoner a reader</w:t>
      </w:r>
    </w:p>
    <w:p w:rsidR="008A62A5" w:rsidRPr="008A62A5" w:rsidRDefault="00940CD7" w:rsidP="00E9658D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  <w:sz w:val="24"/>
          <w:szCs w:val="24"/>
        </w:rPr>
      </w:pPr>
      <w:r w:rsidRPr="008A62A5">
        <w:rPr>
          <w:rFonts w:ascii="Trebuchet MS" w:hAnsi="Trebuchet MS" w:cs="Helvetica"/>
          <w:sz w:val="24"/>
          <w:szCs w:val="24"/>
          <w:shd w:val="clear" w:color="auto" w:fill="FFFFFF"/>
        </w:rPr>
        <w:t xml:space="preserve">Our vision is to </w:t>
      </w:r>
      <w:r w:rsidR="00971BDC" w:rsidRPr="008A62A5">
        <w:rPr>
          <w:rFonts w:ascii="Trebuchet MS" w:hAnsi="Trebuchet MS" w:cs="Helvetica"/>
          <w:sz w:val="24"/>
          <w:szCs w:val="24"/>
          <w:shd w:val="clear" w:color="auto" w:fill="FFFFFF"/>
        </w:rPr>
        <w:t>engage with every non-reading prisoner early in their sentence, to open up new avenues of opportunity, and give them hope for a new and different life.</w:t>
      </w:r>
      <w:r w:rsidR="00C1295F" w:rsidRPr="008A62A5">
        <w:rPr>
          <w:rFonts w:ascii="Trebuchet MS" w:hAnsi="Trebuchet MS" w:cs="Helvetica"/>
          <w:sz w:val="24"/>
          <w:szCs w:val="24"/>
          <w:shd w:val="clear" w:color="auto" w:fill="FFFFFF"/>
        </w:rPr>
        <w:t xml:space="preserve"> </w:t>
      </w:r>
      <w:r w:rsidR="008A62A5" w:rsidRPr="008A62A5">
        <w:rPr>
          <w:rFonts w:ascii="Trebuchet MS" w:eastAsia="Calibri" w:hAnsi="Trebuchet MS" w:cs="Arial"/>
          <w:sz w:val="24"/>
          <w:szCs w:val="24"/>
        </w:rPr>
        <w:t>Shannon Trust supports and inspires people in prison to unlock the power of reading, changing their lives and those their peers.</w:t>
      </w:r>
    </w:p>
    <w:p w:rsidR="008A62A5" w:rsidRDefault="008A62A5" w:rsidP="00E9658D">
      <w:pPr>
        <w:autoSpaceDE w:val="0"/>
        <w:autoSpaceDN w:val="0"/>
        <w:adjustRightInd w:val="0"/>
        <w:spacing w:before="100" w:beforeAutospacing="1" w:after="0" w:afterAutospacing="1"/>
        <w:contextualSpacing/>
        <w:jc w:val="both"/>
        <w:rPr>
          <w:rFonts w:ascii="Trebuchet MS" w:eastAsia="Calibri" w:hAnsi="Trebuchet MS" w:cs="Arial"/>
          <w:sz w:val="24"/>
          <w:szCs w:val="24"/>
        </w:rPr>
      </w:pPr>
    </w:p>
    <w:p w:rsidR="008A62A5" w:rsidRPr="008A62A5" w:rsidRDefault="008A62A5" w:rsidP="00E9658D">
      <w:pPr>
        <w:autoSpaceDE w:val="0"/>
        <w:autoSpaceDN w:val="0"/>
        <w:adjustRightInd w:val="0"/>
        <w:spacing w:before="100" w:beforeAutospacing="1" w:after="0" w:afterAutospacing="1"/>
        <w:contextualSpacing/>
        <w:jc w:val="both"/>
        <w:rPr>
          <w:rFonts w:ascii="Trebuchet MS" w:eastAsia="Calibri" w:hAnsi="Trebuchet MS" w:cs="Arial"/>
          <w:sz w:val="24"/>
          <w:szCs w:val="24"/>
        </w:rPr>
      </w:pPr>
      <w:r w:rsidRPr="008A62A5">
        <w:rPr>
          <w:rFonts w:ascii="Trebuchet MS" w:eastAsia="Calibri" w:hAnsi="Trebuchet MS" w:cs="Arial"/>
          <w:sz w:val="24"/>
          <w:szCs w:val="24"/>
        </w:rPr>
        <w:t>Learning to read isn’t just a brilliant thing – it changes lives, builds confidence, makes the world an easier place to live in and the impossible possible. Unlocking the power of reading as an adult has a ripple effect – it’s the beginning of a learning journey which when  shared with future generations; children, grandchildren, family and friends, stops the cycle of illiteracy in its tracks.</w:t>
      </w:r>
    </w:p>
    <w:p w:rsidR="009B39B3" w:rsidRDefault="008A62A5" w:rsidP="00E9658D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/>
      </w:r>
      <w:r w:rsidR="007C2CC5" w:rsidRPr="009B39B3">
        <w:rPr>
          <w:rFonts w:ascii="Trebuchet MS" w:hAnsi="Trebuchet MS"/>
          <w:b/>
          <w:sz w:val="24"/>
          <w:szCs w:val="24"/>
        </w:rPr>
        <w:t xml:space="preserve">Strategic </w:t>
      </w:r>
      <w:r w:rsidR="009B39B3" w:rsidRPr="009B39B3">
        <w:rPr>
          <w:rFonts w:ascii="Trebuchet MS" w:hAnsi="Trebuchet MS"/>
          <w:b/>
          <w:sz w:val="24"/>
          <w:szCs w:val="24"/>
        </w:rPr>
        <w:t>focus</w:t>
      </w:r>
    </w:p>
    <w:p w:rsidR="009B39B3" w:rsidRPr="009B39B3" w:rsidRDefault="009B39B3" w:rsidP="00E9658D">
      <w:pPr>
        <w:spacing w:after="0"/>
        <w:jc w:val="both"/>
        <w:rPr>
          <w:rFonts w:ascii="Trebuchet MS" w:hAnsi="Trebuchet MS"/>
          <w:b/>
          <w:sz w:val="28"/>
          <w:szCs w:val="24"/>
        </w:rPr>
      </w:pPr>
      <w:r w:rsidRPr="009B39B3">
        <w:rPr>
          <w:rFonts w:ascii="Trebuchet MS" w:hAnsi="Trebuchet MS"/>
          <w:sz w:val="24"/>
        </w:rPr>
        <w:t>Our key focus areas between 2016 and 2018 are:</w:t>
      </w:r>
    </w:p>
    <w:p w:rsidR="009B39B3" w:rsidRDefault="009B39B3" w:rsidP="00E9658D">
      <w:pPr>
        <w:spacing w:after="240" w:line="240" w:lineRule="auto"/>
        <w:ind w:left="720"/>
        <w:contextualSpacing/>
        <w:jc w:val="both"/>
        <w:rPr>
          <w:rFonts w:ascii="Trebuchet MS" w:eastAsia="Calibri" w:hAnsi="Trebuchet MS" w:cs="Times New Roman"/>
          <w:sz w:val="24"/>
        </w:rPr>
      </w:pPr>
    </w:p>
    <w:p w:rsidR="009B39B3" w:rsidRPr="009B39B3" w:rsidRDefault="009B39B3" w:rsidP="00E9658D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 w:rsidRPr="009B39B3">
        <w:rPr>
          <w:rFonts w:ascii="Trebuchet MS" w:eastAsia="Calibri" w:hAnsi="Trebuchet MS" w:cs="Times New Roman"/>
          <w:sz w:val="24"/>
        </w:rPr>
        <w:t>Increasing number and spread of new Learners across the prison estate via the National Reading Network</w:t>
      </w:r>
    </w:p>
    <w:p w:rsidR="009B39B3" w:rsidRPr="009B39B3" w:rsidRDefault="009B39B3" w:rsidP="00E9658D">
      <w:pPr>
        <w:spacing w:line="240" w:lineRule="auto"/>
        <w:ind w:left="720"/>
        <w:contextualSpacing/>
        <w:jc w:val="both"/>
        <w:rPr>
          <w:rFonts w:ascii="Trebuchet MS" w:eastAsia="Calibri" w:hAnsi="Trebuchet MS" w:cs="Times New Roman"/>
          <w:sz w:val="24"/>
        </w:rPr>
      </w:pPr>
    </w:p>
    <w:p w:rsidR="009B39B3" w:rsidRPr="009B39B3" w:rsidRDefault="009B39B3" w:rsidP="00E9658D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 w:rsidRPr="009B39B3">
        <w:rPr>
          <w:rFonts w:ascii="Trebuchet MS" w:eastAsia="Calibri" w:hAnsi="Trebuchet MS" w:cs="Times New Roman"/>
          <w:sz w:val="24"/>
        </w:rPr>
        <w:t>Establishing Turning Pages as recognised resource for teaching adults to read</w:t>
      </w:r>
    </w:p>
    <w:p w:rsidR="009B39B3" w:rsidRPr="009B39B3" w:rsidRDefault="009B39B3" w:rsidP="00E9658D">
      <w:pPr>
        <w:spacing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</w:p>
    <w:p w:rsidR="009B39B3" w:rsidRDefault="009B39B3" w:rsidP="00E9658D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 w:rsidRPr="009B39B3">
        <w:rPr>
          <w:rFonts w:ascii="Trebuchet MS" w:eastAsia="Calibri" w:hAnsi="Trebuchet MS" w:cs="Times New Roman"/>
          <w:sz w:val="24"/>
        </w:rPr>
        <w:t>Exploring and developing opportunities to diversify income generation to increase financial sustainability, in particular through the Turning Pages Sustainable Income Project</w:t>
      </w:r>
    </w:p>
    <w:p w:rsidR="009B39B3" w:rsidRPr="009B39B3" w:rsidRDefault="009B39B3" w:rsidP="00E9658D">
      <w:pPr>
        <w:spacing w:after="24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</w:p>
    <w:p w:rsidR="009B39B3" w:rsidRPr="009B39B3" w:rsidRDefault="009B39B3" w:rsidP="00E9658D">
      <w:pPr>
        <w:numPr>
          <w:ilvl w:val="0"/>
          <w:numId w:val="19"/>
        </w:numPr>
        <w:spacing w:after="240" w:line="240" w:lineRule="auto"/>
        <w:jc w:val="both"/>
        <w:rPr>
          <w:rFonts w:ascii="Trebuchet MS" w:eastAsia="Calibri" w:hAnsi="Trebuchet MS" w:cs="Times New Roman"/>
          <w:sz w:val="24"/>
        </w:rPr>
      </w:pPr>
      <w:r w:rsidRPr="009B39B3">
        <w:rPr>
          <w:rFonts w:ascii="Trebuchet MS" w:eastAsia="Calibri" w:hAnsi="Trebuchet MS" w:cs="Times New Roman"/>
          <w:sz w:val="24"/>
        </w:rPr>
        <w:t>Extending awareness of Shannon Trust Reading Plans in prisons and with the general public</w:t>
      </w:r>
    </w:p>
    <w:p w:rsidR="009B39B3" w:rsidRPr="009B39B3" w:rsidRDefault="009B39B3" w:rsidP="00E9658D">
      <w:pPr>
        <w:numPr>
          <w:ilvl w:val="0"/>
          <w:numId w:val="19"/>
        </w:numPr>
        <w:spacing w:after="240" w:line="240" w:lineRule="auto"/>
        <w:jc w:val="both"/>
        <w:rPr>
          <w:rFonts w:ascii="Trebuchet MS" w:eastAsia="Calibri" w:hAnsi="Trebuchet MS" w:cs="Times New Roman"/>
          <w:sz w:val="24"/>
        </w:rPr>
      </w:pPr>
      <w:r w:rsidRPr="009B39B3">
        <w:rPr>
          <w:rFonts w:ascii="Trebuchet MS" w:eastAsia="Calibri" w:hAnsi="Trebuchet MS" w:cs="Times New Roman"/>
          <w:sz w:val="24"/>
        </w:rPr>
        <w:t xml:space="preserve">Developing organisational capacity to ensure future fitness for purpose  </w:t>
      </w:r>
    </w:p>
    <w:p w:rsidR="00E45917" w:rsidRPr="007C2CC5" w:rsidRDefault="00E45917" w:rsidP="00E9658D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7C2CC5">
        <w:rPr>
          <w:rFonts w:ascii="Trebuchet MS" w:hAnsi="Trebuchet MS"/>
          <w:b/>
          <w:sz w:val="24"/>
          <w:szCs w:val="24"/>
        </w:rPr>
        <w:t xml:space="preserve">National Reading Network </w:t>
      </w:r>
    </w:p>
    <w:p w:rsidR="00E45917" w:rsidRPr="007C2CC5" w:rsidRDefault="00E45917" w:rsidP="00E9658D">
      <w:pPr>
        <w:jc w:val="both"/>
        <w:rPr>
          <w:rFonts w:ascii="Trebuchet MS" w:hAnsi="Trebuchet MS"/>
          <w:sz w:val="24"/>
          <w:szCs w:val="24"/>
        </w:rPr>
      </w:pPr>
      <w:r w:rsidRPr="007C2CC5">
        <w:rPr>
          <w:rFonts w:ascii="Trebuchet MS" w:hAnsi="Trebuchet MS"/>
          <w:sz w:val="24"/>
          <w:szCs w:val="24"/>
        </w:rPr>
        <w:t>The National Reading Network</w:t>
      </w:r>
      <w:r w:rsidR="00C5057F">
        <w:rPr>
          <w:rFonts w:ascii="Trebuchet MS" w:hAnsi="Trebuchet MS"/>
          <w:sz w:val="24"/>
          <w:szCs w:val="24"/>
        </w:rPr>
        <w:t xml:space="preserve"> is a working partnership </w:t>
      </w:r>
      <w:r w:rsidR="00955357">
        <w:rPr>
          <w:rFonts w:ascii="Trebuchet MS" w:hAnsi="Trebuchet MS"/>
          <w:sz w:val="24"/>
          <w:szCs w:val="24"/>
        </w:rPr>
        <w:t>with the</w:t>
      </w:r>
      <w:r w:rsidR="00C5057F">
        <w:rPr>
          <w:rFonts w:ascii="Trebuchet MS" w:hAnsi="Trebuchet MS"/>
          <w:sz w:val="24"/>
          <w:szCs w:val="24"/>
        </w:rPr>
        <w:t xml:space="preserve"> Prison</w:t>
      </w:r>
      <w:r w:rsidR="00677CB1">
        <w:rPr>
          <w:rFonts w:ascii="Trebuchet MS" w:hAnsi="Trebuchet MS"/>
          <w:sz w:val="24"/>
          <w:szCs w:val="24"/>
        </w:rPr>
        <w:t xml:space="preserve"> </w:t>
      </w:r>
      <w:r w:rsidRPr="007C2CC5">
        <w:rPr>
          <w:rFonts w:ascii="Trebuchet MS" w:hAnsi="Trebuchet MS"/>
          <w:sz w:val="24"/>
          <w:szCs w:val="24"/>
        </w:rPr>
        <w:t>S</w:t>
      </w:r>
      <w:r w:rsidR="00677CB1">
        <w:rPr>
          <w:rFonts w:ascii="Trebuchet MS" w:hAnsi="Trebuchet MS"/>
          <w:sz w:val="24"/>
          <w:szCs w:val="24"/>
        </w:rPr>
        <w:t>ervice</w:t>
      </w:r>
      <w:r w:rsidR="00955357">
        <w:rPr>
          <w:rFonts w:ascii="Trebuchet MS" w:hAnsi="Trebuchet MS"/>
          <w:sz w:val="24"/>
          <w:szCs w:val="24"/>
        </w:rPr>
        <w:t xml:space="preserve"> to embed the Shannon Trust R</w:t>
      </w:r>
      <w:r w:rsidRPr="007C2CC5">
        <w:rPr>
          <w:rFonts w:ascii="Trebuchet MS" w:hAnsi="Trebuchet MS"/>
          <w:sz w:val="24"/>
          <w:szCs w:val="24"/>
        </w:rPr>
        <w:t>eading Plan in every prison in England</w:t>
      </w:r>
      <w:r w:rsidR="00955357">
        <w:rPr>
          <w:rFonts w:ascii="Trebuchet MS" w:hAnsi="Trebuchet MS"/>
          <w:sz w:val="24"/>
          <w:szCs w:val="24"/>
        </w:rPr>
        <w:t>,</w:t>
      </w:r>
      <w:r w:rsidRPr="007C2CC5">
        <w:rPr>
          <w:rFonts w:ascii="Trebuchet MS" w:hAnsi="Trebuchet MS"/>
          <w:sz w:val="24"/>
          <w:szCs w:val="24"/>
        </w:rPr>
        <w:t xml:space="preserve"> Wales &amp; Northern Ireland</w:t>
      </w:r>
      <w:r w:rsidR="00A84203">
        <w:rPr>
          <w:rFonts w:ascii="Trebuchet MS" w:hAnsi="Trebuchet MS"/>
          <w:sz w:val="24"/>
          <w:szCs w:val="24"/>
        </w:rPr>
        <w:t>. We also work in the prisons which are contracted out.</w:t>
      </w:r>
      <w:r w:rsidRPr="007C2CC5">
        <w:rPr>
          <w:rFonts w:ascii="Trebuchet MS" w:hAnsi="Trebuchet MS"/>
          <w:sz w:val="24"/>
          <w:szCs w:val="24"/>
        </w:rPr>
        <w:t xml:space="preserve"> </w:t>
      </w:r>
    </w:p>
    <w:p w:rsidR="00E45917" w:rsidRPr="007C2CC5" w:rsidRDefault="00E45917" w:rsidP="00E9658D">
      <w:pPr>
        <w:jc w:val="both"/>
        <w:rPr>
          <w:rFonts w:ascii="Trebuchet MS" w:hAnsi="Trebuchet MS"/>
          <w:sz w:val="24"/>
          <w:szCs w:val="24"/>
        </w:rPr>
      </w:pPr>
      <w:r w:rsidRPr="007C2CC5">
        <w:rPr>
          <w:rFonts w:ascii="Trebuchet MS" w:hAnsi="Trebuchet MS"/>
          <w:sz w:val="24"/>
          <w:szCs w:val="24"/>
        </w:rPr>
        <w:t xml:space="preserve">In </w:t>
      </w:r>
      <w:r w:rsidR="001F6507" w:rsidRPr="007C2CC5">
        <w:rPr>
          <w:rFonts w:ascii="Trebuchet MS" w:hAnsi="Trebuchet MS"/>
          <w:sz w:val="24"/>
          <w:szCs w:val="24"/>
        </w:rPr>
        <w:t>20</w:t>
      </w:r>
      <w:r w:rsidR="001F6507">
        <w:rPr>
          <w:rFonts w:ascii="Trebuchet MS" w:hAnsi="Trebuchet MS"/>
          <w:sz w:val="24"/>
          <w:szCs w:val="24"/>
        </w:rPr>
        <w:t xml:space="preserve">16, </w:t>
      </w:r>
      <w:r w:rsidRPr="007C2CC5">
        <w:rPr>
          <w:rFonts w:ascii="Trebuchet MS" w:hAnsi="Trebuchet MS"/>
          <w:sz w:val="24"/>
          <w:szCs w:val="24"/>
        </w:rPr>
        <w:t>4,</w:t>
      </w:r>
      <w:r w:rsidR="00C1295F">
        <w:rPr>
          <w:rFonts w:ascii="Trebuchet MS" w:hAnsi="Trebuchet MS"/>
          <w:sz w:val="24"/>
          <w:szCs w:val="24"/>
        </w:rPr>
        <w:t>263</w:t>
      </w:r>
      <w:r w:rsidRPr="007C2CC5">
        <w:rPr>
          <w:rFonts w:ascii="Trebuchet MS" w:hAnsi="Trebuchet MS"/>
          <w:sz w:val="24"/>
          <w:szCs w:val="24"/>
        </w:rPr>
        <w:t xml:space="preserve"> people in prison started to learn to read with the S</w:t>
      </w:r>
      <w:r w:rsidR="00955357">
        <w:rPr>
          <w:rFonts w:ascii="Trebuchet MS" w:hAnsi="Trebuchet MS"/>
          <w:sz w:val="24"/>
          <w:szCs w:val="24"/>
        </w:rPr>
        <w:t xml:space="preserve">hannon Trust Reading Plan. </w:t>
      </w:r>
      <w:r w:rsidR="00A84203">
        <w:rPr>
          <w:rFonts w:ascii="Trebuchet MS" w:hAnsi="Trebuchet MS"/>
          <w:sz w:val="24"/>
          <w:szCs w:val="24"/>
        </w:rPr>
        <w:t>1,939</w:t>
      </w:r>
      <w:r w:rsidRPr="007C2CC5">
        <w:rPr>
          <w:rFonts w:ascii="Trebuchet MS" w:hAnsi="Trebuchet MS"/>
          <w:sz w:val="24"/>
          <w:szCs w:val="24"/>
        </w:rPr>
        <w:t xml:space="preserve"> prisoner Mentors were trained</w:t>
      </w:r>
      <w:r w:rsidR="00A84203">
        <w:rPr>
          <w:rFonts w:ascii="Trebuchet MS" w:hAnsi="Trebuchet MS"/>
          <w:sz w:val="24"/>
          <w:szCs w:val="24"/>
        </w:rPr>
        <w:t xml:space="preserve"> and supported</w:t>
      </w:r>
      <w:r w:rsidR="00C5057F">
        <w:rPr>
          <w:rFonts w:ascii="Trebuchet MS" w:hAnsi="Trebuchet MS"/>
          <w:sz w:val="24"/>
          <w:szCs w:val="24"/>
        </w:rPr>
        <w:t xml:space="preserve"> to deliver the</w:t>
      </w:r>
      <w:r w:rsidR="00A84203">
        <w:rPr>
          <w:rFonts w:ascii="Trebuchet MS" w:hAnsi="Trebuchet MS"/>
          <w:sz w:val="24"/>
          <w:szCs w:val="24"/>
        </w:rPr>
        <w:t xml:space="preserve"> Reading</w:t>
      </w:r>
      <w:r w:rsidR="00C5057F">
        <w:rPr>
          <w:rFonts w:ascii="Trebuchet MS" w:hAnsi="Trebuchet MS"/>
          <w:sz w:val="24"/>
          <w:szCs w:val="24"/>
        </w:rPr>
        <w:t xml:space="preserve"> </w:t>
      </w:r>
      <w:r w:rsidR="00A84203">
        <w:rPr>
          <w:rFonts w:ascii="Trebuchet MS" w:hAnsi="Trebuchet MS"/>
          <w:sz w:val="24"/>
          <w:szCs w:val="24"/>
        </w:rPr>
        <w:t>P</w:t>
      </w:r>
      <w:r w:rsidR="00C5057F">
        <w:rPr>
          <w:rFonts w:ascii="Trebuchet MS" w:hAnsi="Trebuchet MS"/>
          <w:sz w:val="24"/>
          <w:szCs w:val="24"/>
        </w:rPr>
        <w:t>lan</w:t>
      </w:r>
      <w:r w:rsidR="00A84203">
        <w:rPr>
          <w:rFonts w:ascii="Trebuchet MS" w:hAnsi="Trebuchet MS"/>
          <w:sz w:val="24"/>
          <w:szCs w:val="24"/>
        </w:rPr>
        <w:t xml:space="preserve"> to their peers</w:t>
      </w:r>
      <w:r w:rsidRPr="007C2CC5">
        <w:rPr>
          <w:rFonts w:ascii="Trebuchet MS" w:hAnsi="Trebuchet MS"/>
          <w:sz w:val="24"/>
          <w:szCs w:val="24"/>
        </w:rPr>
        <w:t xml:space="preserve">. </w:t>
      </w:r>
    </w:p>
    <w:p w:rsidR="00E45917" w:rsidRPr="007C2CC5" w:rsidRDefault="00E45917" w:rsidP="00E9658D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7C2CC5">
        <w:rPr>
          <w:rFonts w:ascii="Trebuchet MS" w:hAnsi="Trebuchet MS"/>
          <w:b/>
          <w:sz w:val="24"/>
          <w:szCs w:val="24"/>
        </w:rPr>
        <w:t>Turning Pages</w:t>
      </w:r>
    </w:p>
    <w:p w:rsidR="00E45917" w:rsidRPr="007C2CC5" w:rsidRDefault="00E45917" w:rsidP="00E9658D">
      <w:pPr>
        <w:spacing w:after="0"/>
        <w:jc w:val="both"/>
        <w:rPr>
          <w:rFonts w:ascii="Trebuchet MS" w:hAnsi="Trebuchet MS"/>
          <w:sz w:val="24"/>
          <w:szCs w:val="24"/>
        </w:rPr>
      </w:pPr>
      <w:r w:rsidRPr="007C2CC5">
        <w:rPr>
          <w:rFonts w:ascii="Trebuchet MS" w:hAnsi="Trebuchet MS"/>
          <w:sz w:val="24"/>
          <w:szCs w:val="24"/>
        </w:rPr>
        <w:t>Turning Page</w:t>
      </w:r>
      <w:r w:rsidR="00C5057F">
        <w:rPr>
          <w:rFonts w:ascii="Trebuchet MS" w:hAnsi="Trebuchet MS"/>
          <w:sz w:val="24"/>
          <w:szCs w:val="24"/>
        </w:rPr>
        <w:t>s</w:t>
      </w:r>
      <w:r w:rsidR="00C1295F">
        <w:rPr>
          <w:rFonts w:ascii="Trebuchet MS" w:hAnsi="Trebuchet MS"/>
          <w:sz w:val="24"/>
          <w:szCs w:val="24"/>
        </w:rPr>
        <w:t xml:space="preserve"> is Shannon Trust’s reading programme</w:t>
      </w:r>
      <w:r w:rsidRPr="007C2CC5">
        <w:rPr>
          <w:rFonts w:ascii="Trebuchet MS" w:hAnsi="Trebuchet MS"/>
          <w:sz w:val="24"/>
          <w:szCs w:val="24"/>
        </w:rPr>
        <w:t xml:space="preserve">. </w:t>
      </w:r>
      <w:r w:rsidR="00C1295F">
        <w:rPr>
          <w:rFonts w:ascii="Trebuchet MS" w:hAnsi="Trebuchet MS"/>
          <w:sz w:val="24"/>
          <w:szCs w:val="24"/>
        </w:rPr>
        <w:t>It</w:t>
      </w:r>
      <w:r w:rsidRPr="007C2CC5">
        <w:rPr>
          <w:rFonts w:ascii="Trebuchet MS" w:hAnsi="Trebuchet MS"/>
          <w:sz w:val="24"/>
          <w:szCs w:val="24"/>
        </w:rPr>
        <w:t xml:space="preserve"> has been specifically </w:t>
      </w:r>
      <w:r w:rsidR="00C1295F">
        <w:rPr>
          <w:rFonts w:ascii="Trebuchet MS" w:hAnsi="Trebuchet MS"/>
          <w:sz w:val="24"/>
          <w:szCs w:val="24"/>
        </w:rPr>
        <w:t>developed</w:t>
      </w:r>
      <w:r w:rsidRPr="007C2CC5">
        <w:rPr>
          <w:rFonts w:ascii="Trebuchet MS" w:hAnsi="Trebuchet MS"/>
          <w:sz w:val="24"/>
          <w:szCs w:val="24"/>
        </w:rPr>
        <w:t xml:space="preserve"> for </w:t>
      </w:r>
      <w:r w:rsidR="00C1295F">
        <w:rPr>
          <w:rFonts w:ascii="Trebuchet MS" w:hAnsi="Trebuchet MS"/>
          <w:sz w:val="24"/>
          <w:szCs w:val="24"/>
        </w:rPr>
        <w:t>adults struggling with reading, has been received a positive external evaluation from Birmingham City University</w:t>
      </w:r>
      <w:r w:rsidRPr="007C2CC5">
        <w:rPr>
          <w:rFonts w:ascii="Trebuchet MS" w:hAnsi="Trebuchet MS"/>
          <w:sz w:val="24"/>
          <w:szCs w:val="24"/>
        </w:rPr>
        <w:t>.</w:t>
      </w:r>
      <w:r w:rsidR="00C1295F">
        <w:rPr>
          <w:rFonts w:ascii="Trebuchet MS" w:hAnsi="Trebuchet MS"/>
          <w:sz w:val="24"/>
          <w:szCs w:val="24"/>
        </w:rPr>
        <w:t xml:space="preserve"> You can find their report </w:t>
      </w:r>
      <w:hyperlink r:id="rId11" w:history="1">
        <w:r w:rsidR="00C1295F" w:rsidRPr="00C1295F">
          <w:rPr>
            <w:rStyle w:val="Hyperlink"/>
            <w:rFonts w:ascii="Trebuchet MS" w:hAnsi="Trebuchet MS"/>
            <w:sz w:val="24"/>
            <w:szCs w:val="24"/>
          </w:rPr>
          <w:t>Turning Pages, Changing Lives here</w:t>
        </w:r>
      </w:hyperlink>
      <w:r w:rsidR="00C1295F">
        <w:rPr>
          <w:rFonts w:ascii="Trebuchet MS" w:hAnsi="Trebuchet MS"/>
          <w:sz w:val="24"/>
          <w:szCs w:val="24"/>
        </w:rPr>
        <w:t>.</w:t>
      </w:r>
      <w:r w:rsidRPr="007C2CC5">
        <w:rPr>
          <w:rFonts w:ascii="Trebuchet MS" w:hAnsi="Trebuchet MS"/>
          <w:sz w:val="24"/>
          <w:szCs w:val="24"/>
        </w:rPr>
        <w:t xml:space="preserve">  </w:t>
      </w:r>
    </w:p>
    <w:p w:rsidR="00E45917" w:rsidRDefault="00E45917" w:rsidP="00E9658D">
      <w:pPr>
        <w:spacing w:after="0"/>
        <w:jc w:val="both"/>
        <w:rPr>
          <w:rFonts w:ascii="Trebuchet MS" w:hAnsi="Trebuchet MS"/>
          <w:b/>
        </w:rPr>
      </w:pPr>
    </w:p>
    <w:p w:rsidR="00E45917" w:rsidRPr="007C2CC5" w:rsidRDefault="00E45917" w:rsidP="00E9658D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7C2CC5">
        <w:rPr>
          <w:rFonts w:ascii="Trebuchet MS" w:hAnsi="Trebuchet MS"/>
          <w:b/>
          <w:sz w:val="24"/>
          <w:szCs w:val="24"/>
        </w:rPr>
        <w:t>Volunteers</w:t>
      </w:r>
    </w:p>
    <w:p w:rsidR="00E45917" w:rsidRPr="007C2CC5" w:rsidRDefault="00955357" w:rsidP="00E9658D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At any one time, we have between</w:t>
      </w:r>
      <w:r w:rsidR="00E45917" w:rsidRPr="007C2CC5">
        <w:rPr>
          <w:rFonts w:ascii="Trebuchet MS" w:hAnsi="Trebuchet MS"/>
          <w:sz w:val="24"/>
          <w:szCs w:val="24"/>
        </w:rPr>
        <w:t xml:space="preserve"> 120-130 volunteers who support </w:t>
      </w:r>
      <w:r w:rsidR="00C5057F">
        <w:rPr>
          <w:rFonts w:ascii="Trebuchet MS" w:hAnsi="Trebuchet MS"/>
          <w:sz w:val="24"/>
          <w:szCs w:val="24"/>
        </w:rPr>
        <w:t xml:space="preserve">prison staff and prisoners </w:t>
      </w:r>
      <w:r w:rsidR="009B39B3" w:rsidRPr="009B39B3">
        <w:rPr>
          <w:rFonts w:ascii="Trebuchet MS" w:hAnsi="Trebuchet MS"/>
          <w:sz w:val="24"/>
          <w:szCs w:val="24"/>
        </w:rPr>
        <w:t>to</w:t>
      </w:r>
      <w:r w:rsidR="005630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E45917" w:rsidRPr="007C2CC5">
        <w:rPr>
          <w:rFonts w:ascii="Trebuchet MS" w:hAnsi="Trebuchet MS"/>
          <w:sz w:val="24"/>
          <w:szCs w:val="24"/>
        </w:rPr>
        <w:t>deliver</w:t>
      </w:r>
      <w:r w:rsidR="00C5057F">
        <w:rPr>
          <w:rFonts w:ascii="Trebuchet MS" w:hAnsi="Trebuchet MS"/>
          <w:sz w:val="24"/>
          <w:szCs w:val="24"/>
        </w:rPr>
        <w:t xml:space="preserve"> the </w:t>
      </w:r>
      <w:r w:rsidR="00E45917" w:rsidRPr="007C2CC5">
        <w:rPr>
          <w:rFonts w:ascii="Trebuchet MS" w:hAnsi="Trebuchet MS"/>
          <w:sz w:val="24"/>
          <w:szCs w:val="24"/>
        </w:rPr>
        <w:t xml:space="preserve">Shannon Trust Reading Plan. The Reading Plan </w:t>
      </w:r>
      <w:r>
        <w:rPr>
          <w:rFonts w:ascii="Trebuchet MS" w:hAnsi="Trebuchet MS"/>
          <w:sz w:val="24"/>
          <w:szCs w:val="24"/>
        </w:rPr>
        <w:t>is currently active in</w:t>
      </w:r>
      <w:r w:rsidR="00C1295F">
        <w:rPr>
          <w:rFonts w:ascii="Trebuchet MS" w:hAnsi="Trebuchet MS"/>
          <w:sz w:val="24"/>
          <w:szCs w:val="24"/>
        </w:rPr>
        <w:t xml:space="preserve"> nearly</w:t>
      </w:r>
      <w:r w:rsidR="00E45917" w:rsidRPr="007C2CC5">
        <w:rPr>
          <w:rFonts w:ascii="Trebuchet MS" w:hAnsi="Trebuchet MS"/>
          <w:sz w:val="24"/>
          <w:szCs w:val="24"/>
        </w:rPr>
        <w:t xml:space="preserve"> all prisons</w:t>
      </w:r>
      <w:r w:rsidR="00C1295F">
        <w:rPr>
          <w:rFonts w:ascii="Trebuchet MS" w:hAnsi="Trebuchet MS"/>
          <w:sz w:val="24"/>
          <w:szCs w:val="24"/>
        </w:rPr>
        <w:t xml:space="preserve"> in England, Wales and Northern Ireland</w:t>
      </w:r>
      <w:r w:rsidR="00E45917" w:rsidRPr="007C2CC5">
        <w:rPr>
          <w:rFonts w:ascii="Trebuchet MS" w:hAnsi="Trebuchet MS"/>
          <w:sz w:val="24"/>
          <w:szCs w:val="24"/>
        </w:rPr>
        <w:t>.</w:t>
      </w:r>
    </w:p>
    <w:p w:rsidR="00AB7CFE" w:rsidRPr="007C2CC5" w:rsidRDefault="00C93D41" w:rsidP="00E9658D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7C2CC5">
        <w:rPr>
          <w:rFonts w:ascii="Trebuchet MS" w:hAnsi="Trebuchet MS"/>
          <w:b/>
          <w:sz w:val="24"/>
          <w:szCs w:val="24"/>
        </w:rPr>
        <w:lastRenderedPageBreak/>
        <w:t>Staff and Offices</w:t>
      </w:r>
    </w:p>
    <w:p w:rsidR="00C93D41" w:rsidRPr="007C2CC5" w:rsidRDefault="00C93D41" w:rsidP="00E9658D">
      <w:pPr>
        <w:jc w:val="both"/>
        <w:rPr>
          <w:rFonts w:ascii="Trebuchet MS" w:hAnsi="Trebuchet MS"/>
          <w:sz w:val="24"/>
          <w:szCs w:val="24"/>
        </w:rPr>
      </w:pPr>
      <w:r w:rsidRPr="007C2CC5">
        <w:rPr>
          <w:rFonts w:ascii="Trebuchet MS" w:hAnsi="Trebuchet MS"/>
          <w:sz w:val="24"/>
          <w:szCs w:val="24"/>
        </w:rPr>
        <w:t>As a national charity we have a staff team of nine</w:t>
      </w:r>
      <w:r w:rsidR="00C5057F">
        <w:rPr>
          <w:rFonts w:ascii="Trebuchet MS" w:hAnsi="Trebuchet MS"/>
          <w:sz w:val="24"/>
          <w:szCs w:val="24"/>
        </w:rPr>
        <w:t xml:space="preserve">. Our head office is in Vauxhall, however a number of the staff are home </w:t>
      </w:r>
      <w:r w:rsidRPr="007C2CC5">
        <w:rPr>
          <w:rFonts w:ascii="Trebuchet MS" w:hAnsi="Trebuchet MS"/>
          <w:sz w:val="24"/>
          <w:szCs w:val="24"/>
        </w:rPr>
        <w:t xml:space="preserve">based </w:t>
      </w:r>
      <w:r w:rsidR="00C5057F">
        <w:rPr>
          <w:rFonts w:ascii="Trebuchet MS" w:hAnsi="Trebuchet MS"/>
          <w:sz w:val="24"/>
          <w:szCs w:val="24"/>
        </w:rPr>
        <w:t xml:space="preserve">at locations across </w:t>
      </w:r>
      <w:r w:rsidRPr="007C2CC5">
        <w:rPr>
          <w:rFonts w:ascii="Trebuchet MS" w:hAnsi="Trebuchet MS"/>
          <w:sz w:val="24"/>
          <w:szCs w:val="24"/>
        </w:rPr>
        <w:t>the country</w:t>
      </w:r>
      <w:r w:rsidR="00C5057F">
        <w:rPr>
          <w:rFonts w:ascii="Trebuchet MS" w:hAnsi="Trebuchet MS"/>
          <w:sz w:val="24"/>
          <w:szCs w:val="24"/>
        </w:rPr>
        <w:t xml:space="preserve">. </w:t>
      </w:r>
    </w:p>
    <w:p w:rsidR="00E45917" w:rsidRPr="007C2CC5" w:rsidRDefault="00E45917" w:rsidP="00E9658D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7C2CC5">
        <w:rPr>
          <w:rFonts w:ascii="Trebuchet MS" w:hAnsi="Trebuchet MS"/>
          <w:b/>
          <w:sz w:val="24"/>
          <w:szCs w:val="24"/>
        </w:rPr>
        <w:t xml:space="preserve">Funding </w:t>
      </w:r>
    </w:p>
    <w:p w:rsidR="00E45917" w:rsidRPr="007C2CC5" w:rsidRDefault="00E45917" w:rsidP="00E9658D">
      <w:pPr>
        <w:jc w:val="both"/>
        <w:rPr>
          <w:rFonts w:ascii="Trebuchet MS" w:hAnsi="Trebuchet MS"/>
          <w:sz w:val="24"/>
          <w:szCs w:val="24"/>
        </w:rPr>
      </w:pPr>
      <w:r w:rsidRPr="007C2CC5">
        <w:rPr>
          <w:rFonts w:ascii="Trebuchet MS" w:hAnsi="Trebuchet MS"/>
          <w:sz w:val="24"/>
          <w:szCs w:val="24"/>
        </w:rPr>
        <w:t xml:space="preserve">The </w:t>
      </w:r>
      <w:r w:rsidR="00C1295F">
        <w:rPr>
          <w:rFonts w:ascii="Trebuchet MS" w:hAnsi="Trebuchet MS"/>
          <w:sz w:val="24"/>
          <w:szCs w:val="24"/>
        </w:rPr>
        <w:t>charity</w:t>
      </w:r>
      <w:r w:rsidR="00C1295F" w:rsidRPr="007C2CC5">
        <w:rPr>
          <w:rFonts w:ascii="Trebuchet MS" w:hAnsi="Trebuchet MS"/>
          <w:sz w:val="24"/>
          <w:szCs w:val="24"/>
        </w:rPr>
        <w:t xml:space="preserve"> </w:t>
      </w:r>
      <w:r w:rsidRPr="007C2CC5">
        <w:rPr>
          <w:rFonts w:ascii="Trebuchet MS" w:hAnsi="Trebuchet MS"/>
          <w:sz w:val="24"/>
          <w:szCs w:val="24"/>
        </w:rPr>
        <w:t>is currently</w:t>
      </w:r>
      <w:r w:rsidR="00677CB1">
        <w:rPr>
          <w:rFonts w:ascii="Trebuchet MS" w:hAnsi="Trebuchet MS"/>
          <w:sz w:val="24"/>
          <w:szCs w:val="24"/>
        </w:rPr>
        <w:t xml:space="preserve"> funded by T</w:t>
      </w:r>
      <w:r w:rsidRPr="007C2CC5">
        <w:rPr>
          <w:rFonts w:ascii="Trebuchet MS" w:hAnsi="Trebuchet MS"/>
          <w:sz w:val="24"/>
          <w:szCs w:val="24"/>
        </w:rPr>
        <w:t>rusts and Foundation</w:t>
      </w:r>
      <w:r w:rsidR="00C1295F">
        <w:rPr>
          <w:rFonts w:ascii="Trebuchet MS" w:hAnsi="Trebuchet MS"/>
          <w:sz w:val="24"/>
          <w:szCs w:val="24"/>
        </w:rPr>
        <w:t>s, a Big Lottery grant and donations from individuals</w:t>
      </w:r>
      <w:r w:rsidRPr="007C2CC5">
        <w:rPr>
          <w:rFonts w:ascii="Trebuchet MS" w:hAnsi="Trebuchet MS"/>
          <w:sz w:val="24"/>
          <w:szCs w:val="24"/>
        </w:rPr>
        <w:t xml:space="preserve">. In </w:t>
      </w:r>
      <w:r w:rsidR="00C1295F">
        <w:rPr>
          <w:rFonts w:ascii="Trebuchet MS" w:hAnsi="Trebuchet MS"/>
          <w:sz w:val="24"/>
          <w:szCs w:val="24"/>
        </w:rPr>
        <w:t>2017</w:t>
      </w:r>
      <w:r w:rsidR="0041023B">
        <w:rPr>
          <w:rFonts w:ascii="Trebuchet MS" w:hAnsi="Trebuchet MS"/>
          <w:sz w:val="24"/>
          <w:szCs w:val="24"/>
        </w:rPr>
        <w:t>,</w:t>
      </w:r>
      <w:r w:rsidRPr="007C2CC5">
        <w:rPr>
          <w:rFonts w:ascii="Trebuchet MS" w:hAnsi="Trebuchet MS"/>
          <w:sz w:val="24"/>
          <w:szCs w:val="24"/>
        </w:rPr>
        <w:t xml:space="preserve"> </w:t>
      </w:r>
      <w:r w:rsidR="00955357">
        <w:rPr>
          <w:rFonts w:ascii="Trebuchet MS" w:hAnsi="Trebuchet MS"/>
          <w:sz w:val="24"/>
          <w:szCs w:val="24"/>
        </w:rPr>
        <w:t xml:space="preserve">we </w:t>
      </w:r>
      <w:r w:rsidR="00C1295F">
        <w:rPr>
          <w:rFonts w:ascii="Trebuchet MS" w:hAnsi="Trebuchet MS"/>
          <w:sz w:val="24"/>
          <w:szCs w:val="24"/>
        </w:rPr>
        <w:t>began selling our reading programme Turning Pages outside of prisons. This part of our income diversification plan to</w:t>
      </w:r>
      <w:r w:rsidRPr="007C2CC5">
        <w:rPr>
          <w:rFonts w:ascii="Trebuchet MS" w:hAnsi="Trebuchet MS"/>
          <w:sz w:val="24"/>
          <w:szCs w:val="24"/>
        </w:rPr>
        <w:t xml:space="preserve"> ensure the long term sustainability of the charity. </w:t>
      </w:r>
    </w:p>
    <w:p w:rsidR="00E45917" w:rsidRPr="007C2CC5" w:rsidRDefault="00E45917" w:rsidP="00E9658D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7C2CC5">
        <w:rPr>
          <w:rFonts w:ascii="Trebuchet MS" w:hAnsi="Trebuchet MS"/>
          <w:b/>
          <w:sz w:val="24"/>
          <w:szCs w:val="24"/>
        </w:rPr>
        <w:t>Shannon Trust Governance</w:t>
      </w:r>
    </w:p>
    <w:p w:rsidR="00E45917" w:rsidRDefault="00E45917" w:rsidP="00E9658D">
      <w:pPr>
        <w:spacing w:after="0"/>
        <w:jc w:val="both"/>
        <w:rPr>
          <w:rFonts w:ascii="Trebuchet MS" w:hAnsi="Trebuchet MS"/>
          <w:sz w:val="24"/>
          <w:szCs w:val="24"/>
        </w:rPr>
      </w:pPr>
      <w:r w:rsidRPr="007C2CC5">
        <w:rPr>
          <w:rFonts w:ascii="Trebuchet MS" w:hAnsi="Trebuchet MS"/>
          <w:sz w:val="24"/>
          <w:szCs w:val="24"/>
        </w:rPr>
        <w:t xml:space="preserve">The Shannon Trust Board, together with the </w:t>
      </w:r>
      <w:r w:rsidR="00677CB1">
        <w:rPr>
          <w:rFonts w:ascii="Trebuchet MS" w:hAnsi="Trebuchet MS"/>
          <w:sz w:val="24"/>
          <w:szCs w:val="24"/>
        </w:rPr>
        <w:t xml:space="preserve">CEO, </w:t>
      </w:r>
      <w:r w:rsidRPr="007C2CC5">
        <w:rPr>
          <w:rFonts w:ascii="Trebuchet MS" w:hAnsi="Trebuchet MS"/>
          <w:sz w:val="24"/>
          <w:szCs w:val="24"/>
        </w:rPr>
        <w:t xml:space="preserve">ensure </w:t>
      </w:r>
      <w:r w:rsidR="00C1295F">
        <w:rPr>
          <w:rFonts w:ascii="Trebuchet MS" w:hAnsi="Trebuchet MS"/>
          <w:sz w:val="24"/>
          <w:szCs w:val="24"/>
        </w:rPr>
        <w:t>the charity</w:t>
      </w:r>
      <w:r w:rsidRPr="007C2CC5">
        <w:rPr>
          <w:rFonts w:ascii="Trebuchet MS" w:hAnsi="Trebuchet MS"/>
          <w:sz w:val="24"/>
          <w:szCs w:val="24"/>
        </w:rPr>
        <w:t xml:space="preserve"> is governed and led in a way that supports our vision, Every Prisoner a Reader.</w:t>
      </w:r>
    </w:p>
    <w:p w:rsidR="00C1295F" w:rsidRDefault="00C1295F" w:rsidP="00E9658D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C1295F" w:rsidRPr="00C1295F" w:rsidRDefault="00C1295F" w:rsidP="00E9658D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C1295F">
        <w:rPr>
          <w:rFonts w:ascii="Trebuchet MS" w:hAnsi="Trebuchet MS"/>
          <w:b/>
          <w:sz w:val="24"/>
          <w:szCs w:val="24"/>
        </w:rPr>
        <w:t>Find out more</w:t>
      </w:r>
    </w:p>
    <w:p w:rsidR="00C1295F" w:rsidRDefault="00C1295F" w:rsidP="00E9658D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Further information about Shannon Trust and how our Reading Plan unlocks the power of reading is available from our </w:t>
      </w:r>
      <w:hyperlink r:id="rId12" w:history="1">
        <w:r w:rsidRPr="00C1295F">
          <w:rPr>
            <w:rStyle w:val="Hyperlink"/>
            <w:rFonts w:ascii="Trebuchet MS" w:hAnsi="Trebuchet MS"/>
            <w:sz w:val="24"/>
            <w:szCs w:val="24"/>
          </w:rPr>
          <w:t>website.</w:t>
        </w:r>
      </w:hyperlink>
      <w:r>
        <w:rPr>
          <w:rFonts w:ascii="Trebuchet MS" w:hAnsi="Trebuchet MS"/>
          <w:sz w:val="24"/>
          <w:szCs w:val="24"/>
        </w:rPr>
        <w:t xml:space="preserve"> You can also find us on:</w:t>
      </w:r>
    </w:p>
    <w:p w:rsidR="00C1295F" w:rsidRDefault="00F61BCA" w:rsidP="00E9658D">
      <w:pPr>
        <w:spacing w:after="0"/>
        <w:jc w:val="both"/>
        <w:rPr>
          <w:rFonts w:ascii="Trebuchet MS" w:hAnsi="Trebuchet MS"/>
          <w:sz w:val="24"/>
          <w:szCs w:val="24"/>
        </w:rPr>
      </w:pPr>
      <w:hyperlink r:id="rId13" w:history="1">
        <w:r w:rsidR="00C1295F" w:rsidRPr="00A84203">
          <w:rPr>
            <w:rStyle w:val="Hyperlink"/>
            <w:rFonts w:ascii="Trebuchet MS" w:hAnsi="Trebuchet MS"/>
            <w:sz w:val="24"/>
            <w:szCs w:val="24"/>
          </w:rPr>
          <w:t>Twitter</w:t>
        </w:r>
      </w:hyperlink>
      <w:r w:rsidR="00C1295F">
        <w:rPr>
          <w:rFonts w:ascii="Trebuchet MS" w:hAnsi="Trebuchet MS"/>
          <w:sz w:val="24"/>
          <w:szCs w:val="24"/>
        </w:rPr>
        <w:br/>
      </w:r>
      <w:hyperlink r:id="rId14" w:history="1">
        <w:r w:rsidR="00C1295F" w:rsidRPr="00C1295F">
          <w:rPr>
            <w:rStyle w:val="Hyperlink"/>
            <w:rFonts w:ascii="Trebuchet MS" w:hAnsi="Trebuchet MS"/>
            <w:sz w:val="24"/>
            <w:szCs w:val="24"/>
          </w:rPr>
          <w:t>Facebook</w:t>
        </w:r>
      </w:hyperlink>
      <w:r w:rsidR="00C1295F">
        <w:rPr>
          <w:rFonts w:ascii="Trebuchet MS" w:hAnsi="Trebuchet MS"/>
          <w:sz w:val="24"/>
          <w:szCs w:val="24"/>
        </w:rPr>
        <w:br/>
      </w:r>
      <w:hyperlink r:id="rId15" w:history="1">
        <w:r w:rsidR="001F6507" w:rsidRPr="00C1295F">
          <w:rPr>
            <w:rStyle w:val="Hyperlink"/>
            <w:rFonts w:ascii="Trebuchet MS" w:hAnsi="Trebuchet MS"/>
            <w:sz w:val="24"/>
            <w:szCs w:val="24"/>
          </w:rPr>
          <w:t>LinkedIn</w:t>
        </w:r>
      </w:hyperlink>
    </w:p>
    <w:p w:rsidR="00C1295F" w:rsidRDefault="00C1295F" w:rsidP="00E9658D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6350DD" w:rsidRDefault="006350DD" w:rsidP="00E9658D">
      <w:pPr>
        <w:jc w:val="both"/>
        <w:rPr>
          <w:rFonts w:ascii="Trebuchet MS" w:hAnsi="Trebuchet MS"/>
          <w:sz w:val="48"/>
          <w:szCs w:val="48"/>
        </w:rPr>
      </w:pPr>
    </w:p>
    <w:p w:rsidR="00C1295F" w:rsidRDefault="00C1295F" w:rsidP="00E9658D">
      <w:pPr>
        <w:jc w:val="both"/>
        <w:rPr>
          <w:rFonts w:ascii="Trebuchet MS" w:hAnsi="Trebuchet MS"/>
          <w:sz w:val="48"/>
          <w:szCs w:val="48"/>
        </w:rPr>
      </w:pPr>
    </w:p>
    <w:p w:rsidR="008A62A5" w:rsidRDefault="008A62A5" w:rsidP="00E9658D">
      <w:pPr>
        <w:jc w:val="both"/>
        <w:rPr>
          <w:rFonts w:ascii="Trebuchet MS" w:hAnsi="Trebuchet MS"/>
          <w:sz w:val="36"/>
          <w:szCs w:val="36"/>
        </w:rPr>
      </w:pPr>
    </w:p>
    <w:p w:rsidR="008A62A5" w:rsidRDefault="008A62A5" w:rsidP="00E9658D">
      <w:pPr>
        <w:jc w:val="both"/>
        <w:rPr>
          <w:rFonts w:ascii="Trebuchet MS" w:hAnsi="Trebuchet MS"/>
          <w:sz w:val="36"/>
          <w:szCs w:val="36"/>
        </w:rPr>
      </w:pPr>
    </w:p>
    <w:p w:rsidR="008A62A5" w:rsidRDefault="008A62A5" w:rsidP="00E9658D">
      <w:pPr>
        <w:jc w:val="both"/>
        <w:rPr>
          <w:rFonts w:ascii="Trebuchet MS" w:hAnsi="Trebuchet MS"/>
          <w:sz w:val="36"/>
          <w:szCs w:val="36"/>
        </w:rPr>
      </w:pPr>
    </w:p>
    <w:p w:rsidR="008A62A5" w:rsidRDefault="008A62A5" w:rsidP="00E9658D">
      <w:pPr>
        <w:jc w:val="both"/>
        <w:rPr>
          <w:rFonts w:ascii="Trebuchet MS" w:hAnsi="Trebuchet MS"/>
          <w:sz w:val="36"/>
          <w:szCs w:val="36"/>
        </w:rPr>
      </w:pPr>
    </w:p>
    <w:p w:rsidR="008A62A5" w:rsidRDefault="008A62A5" w:rsidP="00E9658D">
      <w:pPr>
        <w:jc w:val="both"/>
        <w:rPr>
          <w:rFonts w:ascii="Trebuchet MS" w:hAnsi="Trebuchet MS"/>
          <w:sz w:val="36"/>
          <w:szCs w:val="36"/>
        </w:rPr>
      </w:pPr>
    </w:p>
    <w:p w:rsidR="008A62A5" w:rsidRDefault="008A62A5" w:rsidP="00E9658D">
      <w:pPr>
        <w:jc w:val="both"/>
        <w:rPr>
          <w:rFonts w:ascii="Trebuchet MS" w:hAnsi="Trebuchet MS"/>
          <w:sz w:val="36"/>
          <w:szCs w:val="36"/>
        </w:rPr>
      </w:pPr>
    </w:p>
    <w:p w:rsidR="008A62A5" w:rsidRDefault="008A62A5" w:rsidP="00E9658D">
      <w:pPr>
        <w:jc w:val="both"/>
        <w:rPr>
          <w:rFonts w:ascii="Trebuchet MS" w:hAnsi="Trebuchet MS"/>
          <w:sz w:val="36"/>
          <w:szCs w:val="36"/>
        </w:rPr>
      </w:pPr>
    </w:p>
    <w:p w:rsidR="008A62A5" w:rsidRDefault="008A62A5" w:rsidP="00E9658D">
      <w:pPr>
        <w:jc w:val="both"/>
        <w:rPr>
          <w:rFonts w:ascii="Trebuchet MS" w:hAnsi="Trebuchet MS"/>
          <w:sz w:val="36"/>
          <w:szCs w:val="36"/>
        </w:rPr>
      </w:pPr>
    </w:p>
    <w:p w:rsidR="008A62A5" w:rsidRDefault="008A62A5" w:rsidP="00E9658D">
      <w:pPr>
        <w:jc w:val="both"/>
        <w:rPr>
          <w:rFonts w:ascii="Trebuchet MS" w:hAnsi="Trebuchet MS"/>
          <w:sz w:val="36"/>
          <w:szCs w:val="36"/>
        </w:rPr>
      </w:pPr>
    </w:p>
    <w:p w:rsidR="008A62A5" w:rsidRDefault="008A62A5" w:rsidP="00E9658D">
      <w:pPr>
        <w:jc w:val="both"/>
        <w:rPr>
          <w:rFonts w:ascii="Trebuchet MS" w:hAnsi="Trebuchet MS"/>
          <w:sz w:val="36"/>
          <w:szCs w:val="36"/>
        </w:rPr>
      </w:pPr>
    </w:p>
    <w:p w:rsidR="00AB7CFE" w:rsidRPr="00A84203" w:rsidRDefault="00971BDC" w:rsidP="00E9658D">
      <w:pPr>
        <w:jc w:val="both"/>
        <w:rPr>
          <w:rFonts w:ascii="Trebuchet MS" w:hAnsi="Trebuchet MS"/>
          <w:sz w:val="36"/>
          <w:szCs w:val="36"/>
        </w:rPr>
      </w:pPr>
      <w:r w:rsidRPr="00A84203">
        <w:rPr>
          <w:rFonts w:ascii="Trebuchet MS" w:hAnsi="Trebuchet MS"/>
          <w:sz w:val="36"/>
          <w:szCs w:val="36"/>
        </w:rPr>
        <w:lastRenderedPageBreak/>
        <w:t>J</w:t>
      </w:r>
      <w:r w:rsidR="00E07744" w:rsidRPr="00A84203">
        <w:rPr>
          <w:rFonts w:ascii="Trebuchet MS" w:hAnsi="Trebuchet MS"/>
          <w:sz w:val="36"/>
          <w:szCs w:val="36"/>
        </w:rPr>
        <w:t>ob d</w:t>
      </w:r>
      <w:r w:rsidR="00AB7CFE" w:rsidRPr="00A84203">
        <w:rPr>
          <w:rFonts w:ascii="Trebuchet MS" w:hAnsi="Trebuchet MS"/>
          <w:sz w:val="36"/>
          <w:szCs w:val="36"/>
        </w:rPr>
        <w:t>escription</w:t>
      </w:r>
    </w:p>
    <w:p w:rsidR="007C2CC5" w:rsidRPr="00A84203" w:rsidRDefault="0041023B" w:rsidP="00E9658D">
      <w:pPr>
        <w:pStyle w:val="Title"/>
        <w:spacing w:line="360" w:lineRule="auto"/>
        <w:jc w:val="both"/>
        <w:rPr>
          <w:rFonts w:ascii="Trebuchet MS" w:hAnsi="Trebuchet MS" w:cs="Times New Roman"/>
          <w:b w:val="0"/>
          <w:bCs w:val="0"/>
          <w:sz w:val="24"/>
          <w:u w:val="none"/>
        </w:rPr>
      </w:pPr>
      <w:r>
        <w:rPr>
          <w:rFonts w:ascii="Trebuchet MS" w:hAnsi="Trebuchet MS" w:cs="Times New Roman"/>
          <w:bCs w:val="0"/>
          <w:sz w:val="24"/>
          <w:u w:val="none"/>
        </w:rPr>
        <w:t>Job title</w:t>
      </w:r>
      <w:r>
        <w:rPr>
          <w:rFonts w:ascii="Trebuchet MS" w:hAnsi="Trebuchet MS" w:cs="Times New Roman"/>
          <w:bCs w:val="0"/>
          <w:sz w:val="24"/>
          <w:u w:val="none"/>
        </w:rPr>
        <w:tab/>
      </w:r>
      <w:r>
        <w:rPr>
          <w:rFonts w:ascii="Trebuchet MS" w:hAnsi="Trebuchet MS" w:cs="Times New Roman"/>
          <w:bCs w:val="0"/>
          <w:sz w:val="24"/>
          <w:u w:val="none"/>
        </w:rPr>
        <w:tab/>
      </w:r>
      <w:r w:rsidR="00A84203" w:rsidRPr="00A84203">
        <w:rPr>
          <w:rFonts w:ascii="Trebuchet MS" w:hAnsi="Trebuchet MS" w:cs="Times New Roman"/>
          <w:b w:val="0"/>
          <w:bCs w:val="0"/>
          <w:sz w:val="24"/>
          <w:u w:val="none"/>
        </w:rPr>
        <w:t xml:space="preserve">Regional Manager, </w:t>
      </w:r>
      <w:r w:rsidR="00BA0329">
        <w:rPr>
          <w:rFonts w:ascii="Trebuchet MS" w:hAnsi="Trebuchet MS" w:cs="Times New Roman"/>
          <w:b w:val="0"/>
          <w:bCs w:val="0"/>
          <w:sz w:val="24"/>
          <w:u w:val="none"/>
        </w:rPr>
        <w:t>South and South Wales</w:t>
      </w:r>
    </w:p>
    <w:p w:rsidR="00971BDC" w:rsidRPr="007C2CC5" w:rsidRDefault="0041023B" w:rsidP="00E9658D">
      <w:pPr>
        <w:pStyle w:val="Title"/>
        <w:spacing w:line="360" w:lineRule="auto"/>
        <w:jc w:val="both"/>
        <w:rPr>
          <w:rFonts w:ascii="Trebuchet MS" w:hAnsi="Trebuchet MS" w:cs="Times New Roman"/>
          <w:bCs w:val="0"/>
          <w:sz w:val="24"/>
          <w:u w:val="none"/>
        </w:rPr>
      </w:pPr>
      <w:r>
        <w:rPr>
          <w:rFonts w:ascii="Trebuchet MS" w:hAnsi="Trebuchet MS" w:cs="Times New Roman"/>
          <w:bCs w:val="0"/>
          <w:sz w:val="24"/>
          <w:u w:val="none"/>
        </w:rPr>
        <w:t xml:space="preserve">Responsible </w:t>
      </w:r>
      <w:r>
        <w:rPr>
          <w:rFonts w:ascii="Trebuchet MS" w:hAnsi="Trebuchet MS" w:cs="Times New Roman"/>
          <w:bCs w:val="0"/>
          <w:sz w:val="24"/>
          <w:u w:val="none"/>
        </w:rPr>
        <w:tab/>
      </w:r>
      <w:r>
        <w:rPr>
          <w:rFonts w:ascii="Trebuchet MS" w:hAnsi="Trebuchet MS" w:cs="Times New Roman"/>
          <w:bCs w:val="0"/>
          <w:sz w:val="24"/>
          <w:u w:val="none"/>
        </w:rPr>
        <w:tab/>
      </w:r>
      <w:r w:rsidR="00A84203" w:rsidRPr="00A84203">
        <w:rPr>
          <w:rFonts w:ascii="Trebuchet MS" w:hAnsi="Trebuchet MS" w:cs="Times New Roman"/>
          <w:b w:val="0"/>
          <w:bCs w:val="0"/>
          <w:sz w:val="24"/>
          <w:u w:val="none"/>
        </w:rPr>
        <w:t>Head of Operations</w:t>
      </w:r>
    </w:p>
    <w:p w:rsidR="00971BDC" w:rsidRPr="00A84203" w:rsidRDefault="00971BDC" w:rsidP="00E9658D">
      <w:pPr>
        <w:pStyle w:val="Title"/>
        <w:spacing w:line="360" w:lineRule="auto"/>
        <w:ind w:left="2127" w:hanging="2127"/>
        <w:jc w:val="both"/>
        <w:rPr>
          <w:rFonts w:ascii="Trebuchet MS" w:hAnsi="Trebuchet MS" w:cs="Times New Roman"/>
          <w:b w:val="0"/>
          <w:bCs w:val="0"/>
          <w:sz w:val="24"/>
          <w:u w:val="none"/>
        </w:rPr>
      </w:pPr>
      <w:r w:rsidRPr="007C2CC5">
        <w:rPr>
          <w:rFonts w:ascii="Trebuchet MS" w:hAnsi="Trebuchet MS" w:cs="Times New Roman"/>
          <w:bCs w:val="0"/>
          <w:sz w:val="24"/>
          <w:u w:val="none"/>
        </w:rPr>
        <w:t>Place of work</w:t>
      </w:r>
      <w:r w:rsidRPr="007C2CC5">
        <w:rPr>
          <w:rFonts w:ascii="Trebuchet MS" w:hAnsi="Trebuchet MS" w:cs="Times New Roman"/>
          <w:bCs w:val="0"/>
          <w:sz w:val="24"/>
          <w:u w:val="none"/>
        </w:rPr>
        <w:tab/>
      </w:r>
      <w:r w:rsidR="001D2E78">
        <w:rPr>
          <w:rFonts w:ascii="Trebuchet MS" w:hAnsi="Trebuchet MS" w:cs="Times New Roman"/>
          <w:b w:val="0"/>
          <w:bCs w:val="0"/>
          <w:sz w:val="24"/>
          <w:u w:val="none"/>
        </w:rPr>
        <w:t>Vauxhall or h</w:t>
      </w:r>
      <w:r w:rsidR="00A84203" w:rsidRPr="00A84203">
        <w:rPr>
          <w:rFonts w:ascii="Trebuchet MS" w:hAnsi="Trebuchet MS" w:cs="Times New Roman"/>
          <w:b w:val="0"/>
          <w:bCs w:val="0"/>
          <w:sz w:val="24"/>
          <w:u w:val="none"/>
        </w:rPr>
        <w:t>ome based within a specified geographical region. The role includes extensive travel across the region and some overnight stays.</w:t>
      </w:r>
    </w:p>
    <w:p w:rsidR="00971BDC" w:rsidRDefault="00971BDC" w:rsidP="00E9658D">
      <w:pPr>
        <w:pStyle w:val="Title"/>
        <w:spacing w:line="360" w:lineRule="auto"/>
        <w:jc w:val="both"/>
        <w:rPr>
          <w:rFonts w:ascii="Trebuchet MS" w:hAnsi="Trebuchet MS" w:cs="Times New Roman"/>
          <w:bCs w:val="0"/>
          <w:sz w:val="24"/>
          <w:u w:val="none"/>
        </w:rPr>
      </w:pPr>
      <w:r w:rsidRPr="007C2CC5">
        <w:rPr>
          <w:rFonts w:ascii="Trebuchet MS" w:hAnsi="Trebuchet MS" w:cs="Times New Roman"/>
          <w:bCs w:val="0"/>
          <w:sz w:val="24"/>
          <w:u w:val="none"/>
        </w:rPr>
        <w:t xml:space="preserve">Hours of work </w:t>
      </w:r>
      <w:r w:rsidRPr="007C2CC5">
        <w:rPr>
          <w:rFonts w:ascii="Trebuchet MS" w:hAnsi="Trebuchet MS" w:cs="Times New Roman"/>
          <w:bCs w:val="0"/>
          <w:sz w:val="24"/>
          <w:u w:val="none"/>
        </w:rPr>
        <w:tab/>
      </w:r>
      <w:r w:rsidRPr="00A84203">
        <w:rPr>
          <w:rFonts w:ascii="Trebuchet MS" w:hAnsi="Trebuchet MS" w:cs="Times New Roman"/>
          <w:b w:val="0"/>
          <w:bCs w:val="0"/>
          <w:sz w:val="24"/>
          <w:u w:val="none"/>
        </w:rPr>
        <w:t xml:space="preserve">35 hours </w:t>
      </w:r>
      <w:r w:rsidR="00A84203" w:rsidRPr="00A84203">
        <w:rPr>
          <w:rFonts w:ascii="Trebuchet MS" w:hAnsi="Trebuchet MS" w:cs="Times New Roman"/>
          <w:b w:val="0"/>
          <w:bCs w:val="0"/>
          <w:sz w:val="24"/>
          <w:u w:val="none"/>
        </w:rPr>
        <w:t xml:space="preserve"> per week</w:t>
      </w:r>
    </w:p>
    <w:p w:rsidR="00A84203" w:rsidRPr="007C2CC5" w:rsidRDefault="00A84203" w:rsidP="00E9658D">
      <w:pPr>
        <w:pStyle w:val="Title"/>
        <w:spacing w:line="360" w:lineRule="auto"/>
        <w:jc w:val="both"/>
        <w:rPr>
          <w:rFonts w:ascii="Trebuchet MS" w:hAnsi="Trebuchet MS" w:cs="Times New Roman"/>
          <w:bCs w:val="0"/>
          <w:sz w:val="24"/>
          <w:u w:val="none"/>
        </w:rPr>
      </w:pPr>
      <w:r>
        <w:rPr>
          <w:rFonts w:ascii="Trebuchet MS" w:hAnsi="Trebuchet MS" w:cs="Times New Roman"/>
          <w:bCs w:val="0"/>
          <w:sz w:val="24"/>
          <w:u w:val="none"/>
        </w:rPr>
        <w:t>Contract</w:t>
      </w:r>
      <w:r>
        <w:rPr>
          <w:rFonts w:ascii="Trebuchet MS" w:hAnsi="Trebuchet MS" w:cs="Times New Roman"/>
          <w:bCs w:val="0"/>
          <w:sz w:val="24"/>
          <w:u w:val="none"/>
        </w:rPr>
        <w:tab/>
      </w:r>
      <w:r>
        <w:rPr>
          <w:rFonts w:ascii="Trebuchet MS" w:hAnsi="Trebuchet MS" w:cs="Times New Roman"/>
          <w:bCs w:val="0"/>
          <w:sz w:val="24"/>
          <w:u w:val="none"/>
        </w:rPr>
        <w:tab/>
      </w:r>
      <w:r w:rsidR="00FE2D92">
        <w:rPr>
          <w:rFonts w:ascii="Trebuchet MS" w:hAnsi="Trebuchet MS" w:cs="Times New Roman"/>
          <w:b w:val="0"/>
          <w:bCs w:val="0"/>
          <w:sz w:val="24"/>
          <w:u w:val="none"/>
        </w:rPr>
        <w:t xml:space="preserve">Permanent </w:t>
      </w:r>
    </w:p>
    <w:p w:rsidR="00971BDC" w:rsidRPr="007C2CC5" w:rsidRDefault="0041023B" w:rsidP="00E9658D">
      <w:pPr>
        <w:pStyle w:val="Title"/>
        <w:spacing w:line="360" w:lineRule="auto"/>
        <w:jc w:val="both"/>
        <w:rPr>
          <w:rFonts w:ascii="Trebuchet MS" w:hAnsi="Trebuchet MS" w:cs="Times New Roman"/>
          <w:bCs w:val="0"/>
          <w:sz w:val="24"/>
          <w:u w:val="none"/>
        </w:rPr>
      </w:pPr>
      <w:r w:rsidRPr="00C347A6">
        <w:rPr>
          <w:rFonts w:ascii="Trebuchet MS" w:hAnsi="Trebuchet MS" w:cs="Times New Roman"/>
          <w:bCs w:val="0"/>
          <w:sz w:val="24"/>
          <w:u w:val="none"/>
        </w:rPr>
        <w:t xml:space="preserve">Salary </w:t>
      </w:r>
      <w:r w:rsidRPr="00C347A6">
        <w:rPr>
          <w:rFonts w:ascii="Trebuchet MS" w:hAnsi="Trebuchet MS" w:cs="Times New Roman"/>
          <w:bCs w:val="0"/>
          <w:sz w:val="24"/>
          <w:u w:val="none"/>
        </w:rPr>
        <w:tab/>
      </w:r>
      <w:r w:rsidRPr="00C347A6">
        <w:rPr>
          <w:rFonts w:ascii="Trebuchet MS" w:hAnsi="Trebuchet MS" w:cs="Times New Roman"/>
          <w:bCs w:val="0"/>
          <w:sz w:val="24"/>
          <w:u w:val="none"/>
        </w:rPr>
        <w:tab/>
      </w:r>
      <w:r w:rsidRPr="00C347A6">
        <w:rPr>
          <w:rFonts w:ascii="Trebuchet MS" w:hAnsi="Trebuchet MS" w:cs="Times New Roman"/>
          <w:b w:val="0"/>
          <w:bCs w:val="0"/>
          <w:sz w:val="24"/>
          <w:u w:val="none"/>
        </w:rPr>
        <w:t>£</w:t>
      </w:r>
      <w:r w:rsidR="00FE2D92" w:rsidRPr="00FE2D92">
        <w:rPr>
          <w:rFonts w:ascii="Trebuchet MS" w:hAnsi="Trebuchet MS"/>
          <w:b w:val="0"/>
          <w:color w:val="000000"/>
          <w:sz w:val="22"/>
          <w:szCs w:val="22"/>
          <w:u w:val="none"/>
          <w:lang w:eastAsia="en-GB"/>
        </w:rPr>
        <w:t>33,949</w:t>
      </w:r>
      <w:r w:rsidR="00FE2D92">
        <w:rPr>
          <w:rFonts w:ascii="Trebuchet MS" w:hAnsi="Trebuchet MS"/>
          <w:b w:val="0"/>
          <w:color w:val="000000"/>
          <w:sz w:val="22"/>
          <w:szCs w:val="22"/>
          <w:u w:val="none"/>
          <w:lang w:eastAsia="en-GB"/>
        </w:rPr>
        <w:t xml:space="preserve"> </w:t>
      </w:r>
      <w:r w:rsidR="00C347A6" w:rsidRPr="00FE2D92">
        <w:rPr>
          <w:rFonts w:ascii="Trebuchet MS" w:hAnsi="Trebuchet MS" w:cs="Times New Roman"/>
          <w:b w:val="0"/>
          <w:bCs w:val="0"/>
          <w:sz w:val="24"/>
          <w:u w:val="none"/>
        </w:rPr>
        <w:t>pa</w:t>
      </w:r>
      <w:r w:rsidR="00C347A6">
        <w:rPr>
          <w:rFonts w:ascii="Trebuchet MS" w:hAnsi="Trebuchet MS" w:cs="Times New Roman"/>
          <w:b w:val="0"/>
          <w:bCs w:val="0"/>
          <w:sz w:val="24"/>
          <w:u w:val="none"/>
        </w:rPr>
        <w:t xml:space="preserve"> </w:t>
      </w:r>
    </w:p>
    <w:p w:rsidR="00FE2D92" w:rsidRDefault="00FE2D92" w:rsidP="00E9658D">
      <w:pPr>
        <w:pStyle w:val="Title"/>
        <w:jc w:val="both"/>
        <w:rPr>
          <w:rFonts w:ascii="Trebuchet MS" w:hAnsi="Trebuchet MS" w:cs="Times New Roman"/>
          <w:b w:val="0"/>
          <w:bCs w:val="0"/>
          <w:sz w:val="22"/>
          <w:u w:val="none"/>
        </w:rPr>
      </w:pPr>
    </w:p>
    <w:p w:rsidR="00971BDC" w:rsidRDefault="00971BDC" w:rsidP="00E9658D">
      <w:pPr>
        <w:pStyle w:val="Title"/>
        <w:jc w:val="both"/>
        <w:rPr>
          <w:rFonts w:ascii="Trebuchet MS" w:hAnsi="Trebuchet MS" w:cs="Times New Roman"/>
          <w:b w:val="0"/>
          <w:bCs w:val="0"/>
          <w:sz w:val="22"/>
          <w:u w:val="none"/>
        </w:rPr>
      </w:pPr>
      <w:r>
        <w:rPr>
          <w:rFonts w:ascii="Trebuchet MS" w:hAnsi="Trebuchet MS" w:cs="Times New Roman"/>
          <w:b w:val="0"/>
          <w:bCs w:val="0"/>
          <w:sz w:val="22"/>
          <w:u w:val="none"/>
        </w:rPr>
        <w:tab/>
      </w:r>
    </w:p>
    <w:p w:rsidR="00971BDC" w:rsidRPr="00C5057F" w:rsidRDefault="00955357" w:rsidP="004C07D9">
      <w:pPr>
        <w:pStyle w:val="Title"/>
        <w:jc w:val="left"/>
      </w:pPr>
      <w:r w:rsidRPr="00A84203">
        <w:rPr>
          <w:rFonts w:ascii="Trebuchet MS" w:hAnsi="Trebuchet MS" w:cs="Times New Roman"/>
          <w:bCs w:val="0"/>
          <w:sz w:val="24"/>
          <w:u w:val="none"/>
        </w:rPr>
        <w:t>Specific responsibilities</w:t>
      </w:r>
      <w:r w:rsidR="00677CB1" w:rsidRPr="00A84203">
        <w:rPr>
          <w:rFonts w:ascii="Trebuchet MS" w:hAnsi="Trebuchet MS" w:cs="Times New Roman"/>
          <w:bCs w:val="0"/>
          <w:sz w:val="24"/>
          <w:u w:val="none"/>
        </w:rPr>
        <w:br/>
      </w:r>
    </w:p>
    <w:p w:rsidR="00A84203" w:rsidRPr="00A84203" w:rsidRDefault="00A84203" w:rsidP="00E9658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A84203">
        <w:rPr>
          <w:rFonts w:ascii="Trebuchet MS" w:eastAsia="Times New Roman" w:hAnsi="Trebuchet MS" w:cs="Times New Roman"/>
          <w:b/>
          <w:sz w:val="24"/>
          <w:szCs w:val="24"/>
        </w:rPr>
        <w:t>Development and delivery of Shannon Trust Reading Plan</w:t>
      </w:r>
    </w:p>
    <w:p w:rsidR="00A84203" w:rsidRPr="00A84203" w:rsidRDefault="00A84203" w:rsidP="00E9658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A84203" w:rsidRPr="00A84203" w:rsidRDefault="001F6507" w:rsidP="00E9658D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</w:rPr>
      </w:pPr>
      <w:r>
        <w:rPr>
          <w:rFonts w:ascii="Trebuchet MS" w:eastAsia="Calibri" w:hAnsi="Trebuchet MS" w:cs="Arial"/>
          <w:sz w:val="24"/>
          <w:szCs w:val="24"/>
        </w:rPr>
        <w:t>C</w:t>
      </w:r>
      <w:r w:rsidR="00A84203" w:rsidRPr="00A84203">
        <w:rPr>
          <w:rFonts w:ascii="Trebuchet MS" w:eastAsia="Calibri" w:hAnsi="Trebuchet MS" w:cs="Arial"/>
          <w:sz w:val="24"/>
          <w:szCs w:val="24"/>
        </w:rPr>
        <w:t>ontribute to the Shannon Trust vision of ‘Every prisoner a reader’ by enabling Shannon Trust volunteers and Reading Plan teams to embed Shannon Trust Reading Plan in their prison.</w:t>
      </w:r>
    </w:p>
    <w:p w:rsidR="00A84203" w:rsidRPr="00A84203" w:rsidRDefault="00A84203" w:rsidP="00E9658D">
      <w:pPr>
        <w:spacing w:after="0" w:line="240" w:lineRule="auto"/>
        <w:ind w:left="720"/>
        <w:jc w:val="both"/>
        <w:rPr>
          <w:rFonts w:ascii="Trebuchet MS" w:eastAsia="Calibri" w:hAnsi="Trebuchet MS" w:cs="Arial"/>
          <w:sz w:val="24"/>
          <w:szCs w:val="24"/>
        </w:rPr>
      </w:pPr>
    </w:p>
    <w:p w:rsidR="00A84203" w:rsidRPr="00A84203" w:rsidRDefault="001F6507" w:rsidP="00E9658D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</w:rPr>
      </w:pPr>
      <w:r>
        <w:rPr>
          <w:rFonts w:ascii="Trebuchet MS" w:eastAsia="Calibri" w:hAnsi="Trebuchet MS" w:cs="Arial"/>
          <w:sz w:val="24"/>
          <w:szCs w:val="24"/>
        </w:rPr>
        <w:t>E</w:t>
      </w:r>
      <w:r w:rsidR="00A84203" w:rsidRPr="00A84203">
        <w:rPr>
          <w:rFonts w:ascii="Trebuchet MS" w:eastAsia="Calibri" w:hAnsi="Trebuchet MS" w:cs="Arial"/>
          <w:sz w:val="24"/>
          <w:szCs w:val="24"/>
        </w:rPr>
        <w:t xml:space="preserve">ncourage consistency of Reading Plan delivery and record keeping to facilitate a National Reading Network across the secure estate. </w:t>
      </w:r>
    </w:p>
    <w:p w:rsidR="00A84203" w:rsidRPr="00A84203" w:rsidRDefault="00A84203" w:rsidP="00E9658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A84203" w:rsidRPr="00A84203" w:rsidRDefault="00A84203" w:rsidP="00E9658D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A84203">
        <w:rPr>
          <w:rFonts w:ascii="Trebuchet MS" w:eastAsia="Calibri" w:hAnsi="Trebuchet MS" w:cs="Arial"/>
          <w:sz w:val="24"/>
          <w:szCs w:val="24"/>
        </w:rPr>
        <w:t xml:space="preserve">Develop, build upon and maintain good relationships with key stakeholders such as Her Majesty’s Prison and Probation Service &amp; offender learning and skills providers and other relevant statutory and voluntary agencies working in prisons. </w:t>
      </w:r>
    </w:p>
    <w:p w:rsidR="00A84203" w:rsidRPr="00A84203" w:rsidRDefault="00A84203" w:rsidP="00E9658D">
      <w:pPr>
        <w:ind w:left="720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A84203" w:rsidRPr="00A84203" w:rsidRDefault="00A84203" w:rsidP="00E9658D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</w:rPr>
      </w:pPr>
      <w:r w:rsidRPr="00A84203">
        <w:rPr>
          <w:rFonts w:ascii="Trebuchet MS" w:eastAsia="Calibri" w:hAnsi="Trebuchet MS" w:cs="Arial"/>
          <w:sz w:val="24"/>
          <w:szCs w:val="24"/>
        </w:rPr>
        <w:t xml:space="preserve">Working with Area Coordinators to review activity and identify plans which enable team activities to be focussed. </w:t>
      </w:r>
    </w:p>
    <w:p w:rsidR="00A84203" w:rsidRPr="00A84203" w:rsidRDefault="00A84203" w:rsidP="00E9658D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</w:rPr>
      </w:pPr>
    </w:p>
    <w:p w:rsidR="00A84203" w:rsidRPr="00A84203" w:rsidRDefault="00A84203" w:rsidP="00E9658D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</w:rPr>
      </w:pPr>
      <w:r w:rsidRPr="00A84203">
        <w:rPr>
          <w:rFonts w:ascii="Trebuchet MS" w:eastAsia="Calibri" w:hAnsi="Trebuchet MS" w:cs="Arial"/>
          <w:sz w:val="24"/>
          <w:szCs w:val="24"/>
        </w:rPr>
        <w:t>Assisting Area Coordinators and Local Prison Representatives to establish the Shannon Trust Reading Plan in new prisons or where refresh is needed as required.</w:t>
      </w:r>
    </w:p>
    <w:p w:rsidR="00A84203" w:rsidRPr="00A84203" w:rsidRDefault="00A84203" w:rsidP="00E9658D">
      <w:pPr>
        <w:ind w:left="720"/>
        <w:contextualSpacing/>
        <w:jc w:val="both"/>
        <w:rPr>
          <w:rFonts w:ascii="Trebuchet MS" w:eastAsia="Calibri" w:hAnsi="Trebuchet MS" w:cs="Arial"/>
          <w:sz w:val="24"/>
          <w:szCs w:val="24"/>
        </w:rPr>
      </w:pPr>
    </w:p>
    <w:p w:rsidR="00A84203" w:rsidRPr="00A84203" w:rsidRDefault="00A84203" w:rsidP="00E9658D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</w:rPr>
      </w:pPr>
      <w:r w:rsidRPr="00A84203">
        <w:rPr>
          <w:rFonts w:ascii="Trebuchet MS" w:eastAsia="Calibri" w:hAnsi="Trebuchet MS" w:cs="Arial"/>
          <w:sz w:val="24"/>
          <w:szCs w:val="24"/>
        </w:rPr>
        <w:t>Developing solutions to common issues and gaps in provision impacting upon service delivery.</w:t>
      </w:r>
    </w:p>
    <w:p w:rsidR="00A84203" w:rsidRPr="00A84203" w:rsidRDefault="00A84203" w:rsidP="00E9658D">
      <w:pPr>
        <w:ind w:left="720"/>
        <w:contextualSpacing/>
        <w:jc w:val="both"/>
        <w:rPr>
          <w:rFonts w:ascii="Trebuchet MS" w:eastAsia="Calibri" w:hAnsi="Trebuchet MS" w:cs="Arial"/>
          <w:sz w:val="24"/>
          <w:szCs w:val="24"/>
        </w:rPr>
      </w:pPr>
    </w:p>
    <w:p w:rsidR="00A84203" w:rsidRPr="00A84203" w:rsidRDefault="00A84203" w:rsidP="00E9658D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</w:rPr>
      </w:pPr>
      <w:r w:rsidRPr="00A84203">
        <w:rPr>
          <w:rFonts w:ascii="Trebuchet MS" w:eastAsia="Calibri" w:hAnsi="Trebuchet MS" w:cs="Arial"/>
          <w:sz w:val="24"/>
          <w:szCs w:val="24"/>
        </w:rPr>
        <w:t>Contribute to staff, volunteer and Mentor training as required.</w:t>
      </w:r>
    </w:p>
    <w:p w:rsidR="00A84203" w:rsidRPr="00A84203" w:rsidRDefault="00A84203" w:rsidP="00E9658D">
      <w:pPr>
        <w:ind w:left="720"/>
        <w:contextualSpacing/>
        <w:jc w:val="both"/>
        <w:rPr>
          <w:rFonts w:ascii="Trebuchet MS" w:eastAsia="Calibri" w:hAnsi="Trebuchet MS" w:cs="Arial"/>
          <w:sz w:val="24"/>
          <w:szCs w:val="24"/>
        </w:rPr>
      </w:pPr>
    </w:p>
    <w:p w:rsidR="00A84203" w:rsidRPr="00A84203" w:rsidRDefault="00A84203" w:rsidP="00E9658D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A84203">
        <w:rPr>
          <w:rFonts w:ascii="Trebuchet MS" w:eastAsia="Calibri" w:hAnsi="Trebuchet MS" w:cs="Arial"/>
          <w:sz w:val="24"/>
          <w:szCs w:val="24"/>
        </w:rPr>
        <w:t>Contribute to development  &amp; review of  presentations for specific  audiences</w:t>
      </w:r>
    </w:p>
    <w:p w:rsidR="00A84203" w:rsidRPr="00A84203" w:rsidRDefault="00A84203" w:rsidP="00E9658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A84203" w:rsidRPr="00A84203" w:rsidRDefault="00A84203" w:rsidP="00E9658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A84203">
        <w:rPr>
          <w:rFonts w:ascii="Trebuchet MS" w:eastAsia="Times New Roman" w:hAnsi="Trebuchet MS" w:cs="Times New Roman"/>
          <w:b/>
          <w:sz w:val="24"/>
          <w:szCs w:val="24"/>
        </w:rPr>
        <w:t>Volunteers</w:t>
      </w:r>
    </w:p>
    <w:p w:rsidR="00A84203" w:rsidRPr="00A84203" w:rsidRDefault="00A84203" w:rsidP="00E9658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A84203" w:rsidRPr="00A84203" w:rsidRDefault="001F6507" w:rsidP="00E9658D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</w:rPr>
      </w:pPr>
      <w:r>
        <w:rPr>
          <w:rFonts w:ascii="Trebuchet MS" w:eastAsia="Calibri" w:hAnsi="Trebuchet MS" w:cs="Arial"/>
          <w:sz w:val="24"/>
          <w:szCs w:val="24"/>
        </w:rPr>
        <w:t>E</w:t>
      </w:r>
      <w:r w:rsidR="00A84203" w:rsidRPr="00A84203">
        <w:rPr>
          <w:rFonts w:ascii="Trebuchet MS" w:eastAsia="Calibri" w:hAnsi="Trebuchet MS" w:cs="Arial"/>
          <w:sz w:val="24"/>
          <w:szCs w:val="24"/>
        </w:rPr>
        <w:t>stablish best practice delivery of Shannon Trust Reading Plan in the secure estate through the coordination and support of a volunteer workforce in your region.</w:t>
      </w:r>
    </w:p>
    <w:p w:rsidR="00A84203" w:rsidRPr="00A84203" w:rsidRDefault="00A84203" w:rsidP="00E9658D">
      <w:pPr>
        <w:ind w:left="720"/>
        <w:contextualSpacing/>
        <w:jc w:val="both"/>
        <w:rPr>
          <w:rFonts w:ascii="Trebuchet MS" w:eastAsia="Calibri" w:hAnsi="Trebuchet MS" w:cs="Arial"/>
          <w:sz w:val="24"/>
          <w:szCs w:val="24"/>
        </w:rPr>
      </w:pPr>
    </w:p>
    <w:p w:rsidR="00A84203" w:rsidRPr="00A84203" w:rsidRDefault="00A84203" w:rsidP="00E9658D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</w:rPr>
      </w:pPr>
      <w:r w:rsidRPr="00A84203">
        <w:rPr>
          <w:rFonts w:ascii="Trebuchet MS" w:eastAsia="Calibri" w:hAnsi="Trebuchet MS" w:cs="Arial"/>
          <w:sz w:val="24"/>
          <w:szCs w:val="24"/>
        </w:rPr>
        <w:t>Recruitment (alongside Area Coordinators) and training of volunteers i.e. Local Prison Representatives, Area Secretaries and Area Coordinators.</w:t>
      </w:r>
    </w:p>
    <w:p w:rsidR="00A84203" w:rsidRPr="00A84203" w:rsidRDefault="00A84203" w:rsidP="00E9658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A84203" w:rsidRPr="00A84203" w:rsidRDefault="00A84203" w:rsidP="00E9658D">
      <w:pPr>
        <w:numPr>
          <w:ilvl w:val="0"/>
          <w:numId w:val="9"/>
        </w:numPr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</w:rPr>
      </w:pPr>
      <w:r w:rsidRPr="00A84203">
        <w:rPr>
          <w:rFonts w:ascii="Trebuchet MS" w:eastAsia="Calibri" w:hAnsi="Trebuchet MS" w:cs="Arial"/>
          <w:sz w:val="24"/>
          <w:szCs w:val="24"/>
        </w:rPr>
        <w:t>Providing induction and on-going support to volunteer Area Coordinators and ensuring Local Prison Representatives and Area Secretaries receive appropriate Induction.</w:t>
      </w:r>
    </w:p>
    <w:p w:rsidR="00A84203" w:rsidRPr="00A84203" w:rsidRDefault="00A84203" w:rsidP="00E9658D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</w:rPr>
      </w:pPr>
    </w:p>
    <w:p w:rsidR="00A84203" w:rsidRPr="00A84203" w:rsidRDefault="00A84203" w:rsidP="00E9658D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</w:rPr>
      </w:pPr>
      <w:r w:rsidRPr="00A84203">
        <w:rPr>
          <w:rFonts w:ascii="Trebuchet MS" w:eastAsia="Calibri" w:hAnsi="Trebuchet MS" w:cs="Arial"/>
          <w:sz w:val="24"/>
          <w:szCs w:val="24"/>
        </w:rPr>
        <w:t xml:space="preserve"> </w:t>
      </w:r>
      <w:r w:rsidR="001F6507">
        <w:rPr>
          <w:rFonts w:ascii="Trebuchet MS" w:eastAsia="Calibri" w:hAnsi="Trebuchet MS" w:cs="Arial"/>
          <w:sz w:val="24"/>
          <w:szCs w:val="24"/>
        </w:rPr>
        <w:t>C</w:t>
      </w:r>
      <w:r w:rsidRPr="00A84203">
        <w:rPr>
          <w:rFonts w:ascii="Trebuchet MS" w:eastAsia="Calibri" w:hAnsi="Trebuchet MS" w:cs="Arial"/>
          <w:sz w:val="24"/>
          <w:szCs w:val="24"/>
        </w:rPr>
        <w:t xml:space="preserve">onduct 6 </w:t>
      </w:r>
      <w:r w:rsidR="000C2847">
        <w:rPr>
          <w:rFonts w:ascii="Trebuchet MS" w:eastAsia="Calibri" w:hAnsi="Trebuchet MS" w:cs="Arial"/>
          <w:sz w:val="24"/>
          <w:szCs w:val="24"/>
        </w:rPr>
        <w:t>mont</w:t>
      </w:r>
      <w:r w:rsidRPr="00A84203">
        <w:rPr>
          <w:rFonts w:ascii="Trebuchet MS" w:eastAsia="Calibri" w:hAnsi="Trebuchet MS" w:cs="Arial"/>
          <w:sz w:val="24"/>
          <w:szCs w:val="24"/>
        </w:rPr>
        <w:t xml:space="preserve">h and 2 year review of role and support needs with </w:t>
      </w:r>
      <w:r w:rsidR="000C2847">
        <w:rPr>
          <w:rFonts w:ascii="Trebuchet MS" w:eastAsia="Calibri" w:hAnsi="Trebuchet MS" w:cs="Arial"/>
          <w:sz w:val="24"/>
          <w:szCs w:val="24"/>
        </w:rPr>
        <w:t>v</w:t>
      </w:r>
      <w:r w:rsidRPr="00A84203">
        <w:rPr>
          <w:rFonts w:ascii="Trebuchet MS" w:eastAsia="Calibri" w:hAnsi="Trebuchet MS" w:cs="Arial"/>
          <w:sz w:val="24"/>
          <w:szCs w:val="24"/>
        </w:rPr>
        <w:t xml:space="preserve">olunteers. </w:t>
      </w:r>
    </w:p>
    <w:p w:rsidR="00A84203" w:rsidRPr="00A84203" w:rsidRDefault="00A84203" w:rsidP="00E9658D">
      <w:pPr>
        <w:spacing w:after="0" w:line="240" w:lineRule="auto"/>
        <w:ind w:left="720"/>
        <w:jc w:val="both"/>
        <w:rPr>
          <w:rFonts w:ascii="Trebuchet MS" w:eastAsia="Calibri" w:hAnsi="Trebuchet MS" w:cs="Arial"/>
          <w:sz w:val="24"/>
          <w:szCs w:val="24"/>
        </w:rPr>
      </w:pPr>
    </w:p>
    <w:p w:rsidR="00A84203" w:rsidRPr="00A84203" w:rsidRDefault="001F6507" w:rsidP="00E9658D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</w:rPr>
      </w:pPr>
      <w:r>
        <w:rPr>
          <w:rFonts w:ascii="Trebuchet MS" w:eastAsia="Calibri" w:hAnsi="Trebuchet MS" w:cs="Arial"/>
          <w:sz w:val="24"/>
          <w:szCs w:val="24"/>
        </w:rPr>
        <w:t>F</w:t>
      </w:r>
      <w:r w:rsidR="00A84203" w:rsidRPr="00A84203">
        <w:rPr>
          <w:rFonts w:ascii="Trebuchet MS" w:eastAsia="Calibri" w:hAnsi="Trebuchet MS" w:cs="Arial"/>
          <w:sz w:val="24"/>
          <w:szCs w:val="24"/>
        </w:rPr>
        <w:t>acilitate the sharing of best practice and problem solving by creating a team ethos amongst volunteers within your region.</w:t>
      </w:r>
    </w:p>
    <w:p w:rsidR="00A84203" w:rsidRPr="00A84203" w:rsidRDefault="00A84203" w:rsidP="00E9658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A84203" w:rsidRPr="00A84203" w:rsidRDefault="00A84203" w:rsidP="00E9658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A84203">
        <w:rPr>
          <w:rFonts w:ascii="Trebuchet MS" w:eastAsia="Times New Roman" w:hAnsi="Trebuchet MS" w:cs="Times New Roman"/>
          <w:b/>
          <w:sz w:val="24"/>
          <w:szCs w:val="24"/>
        </w:rPr>
        <w:t>Information/Evaluation</w:t>
      </w:r>
    </w:p>
    <w:p w:rsidR="00A84203" w:rsidRPr="00A84203" w:rsidRDefault="00A84203" w:rsidP="00E9658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A84203" w:rsidRPr="00A84203" w:rsidRDefault="00A84203" w:rsidP="00E9658D">
      <w:pPr>
        <w:numPr>
          <w:ilvl w:val="0"/>
          <w:numId w:val="9"/>
        </w:num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A84203">
        <w:rPr>
          <w:rFonts w:ascii="Trebuchet MS" w:eastAsia="Calibri" w:hAnsi="Trebuchet MS" w:cs="Arial"/>
          <w:sz w:val="24"/>
          <w:szCs w:val="24"/>
        </w:rPr>
        <w:t>Maintaining an overview of your region’s progress by ensuring relevant databases are maintained (Including Contacts, Stats, Imp Logs and Recruitment tracker).</w:t>
      </w:r>
    </w:p>
    <w:p w:rsidR="00A84203" w:rsidRPr="00A84203" w:rsidRDefault="00A84203" w:rsidP="00E9658D">
      <w:pPr>
        <w:spacing w:after="0" w:line="240" w:lineRule="auto"/>
        <w:ind w:left="720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A84203" w:rsidRPr="00A84203" w:rsidRDefault="00A84203" w:rsidP="00E9658D">
      <w:pPr>
        <w:numPr>
          <w:ilvl w:val="0"/>
          <w:numId w:val="9"/>
        </w:num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A84203">
        <w:rPr>
          <w:rFonts w:ascii="Trebuchet MS" w:eastAsia="Calibri" w:hAnsi="Trebuchet MS" w:cs="Times New Roman"/>
          <w:sz w:val="24"/>
          <w:szCs w:val="24"/>
        </w:rPr>
        <w:t>Supporting Shannon Trust in evaluating the impact of the Shannon Trust Reading Plan through overseeing monthly report and data collection, snapshots, Reading Plan profiles and any other information gathering requested.</w:t>
      </w:r>
    </w:p>
    <w:p w:rsidR="00A84203" w:rsidRPr="00A84203" w:rsidRDefault="00A84203" w:rsidP="00E9658D">
      <w:pPr>
        <w:ind w:left="720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A84203" w:rsidRDefault="00A84203" w:rsidP="00E9658D">
      <w:pPr>
        <w:numPr>
          <w:ilvl w:val="0"/>
          <w:numId w:val="9"/>
        </w:num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A84203">
        <w:rPr>
          <w:rFonts w:ascii="Trebuchet MS" w:eastAsia="Calibri" w:hAnsi="Trebuchet MS" w:cs="Times New Roman"/>
          <w:sz w:val="24"/>
          <w:szCs w:val="24"/>
        </w:rPr>
        <w:t xml:space="preserve">Ensure own and Area activities are delivered within agreed budgetary limits. </w:t>
      </w:r>
    </w:p>
    <w:p w:rsidR="001D2E78" w:rsidRDefault="001D2E78" w:rsidP="001D2E78">
      <w:pPr>
        <w:pStyle w:val="ListParagraph"/>
        <w:spacing w:line="240" w:lineRule="auto"/>
        <w:rPr>
          <w:rFonts w:ascii="Trebuchet MS" w:eastAsia="Calibri" w:hAnsi="Trebuchet MS" w:cs="Times New Roman"/>
          <w:sz w:val="24"/>
          <w:szCs w:val="24"/>
        </w:rPr>
      </w:pPr>
    </w:p>
    <w:p w:rsidR="00A84203" w:rsidRPr="00802F74" w:rsidRDefault="001D2E78" w:rsidP="00802F74">
      <w:pPr>
        <w:pStyle w:val="ListParagraph"/>
        <w:numPr>
          <w:ilvl w:val="0"/>
          <w:numId w:val="9"/>
        </w:numPr>
        <w:spacing w:line="240" w:lineRule="auto"/>
        <w:rPr>
          <w:rFonts w:ascii="Trebuchet MS" w:eastAsia="Calibri" w:hAnsi="Trebuchet MS" w:cs="Times New Roman"/>
          <w:sz w:val="24"/>
          <w:szCs w:val="24"/>
        </w:rPr>
      </w:pPr>
      <w:r w:rsidRPr="001D2E78">
        <w:rPr>
          <w:rFonts w:ascii="Trebuchet MS" w:eastAsia="Calibri" w:hAnsi="Trebuchet MS" w:cs="Times New Roman"/>
          <w:sz w:val="24"/>
          <w:szCs w:val="24"/>
        </w:rPr>
        <w:t>To help Shannon Trust become more effective in engaging prisoners who share similar characteristics (e.g. Women, Travellers, ESOL, YP) by taking on a Thematic Lead role and  developing a greater understanding of need and relevant issues which can inform Shannon Trust policy and practice</w:t>
      </w:r>
      <w:r>
        <w:rPr>
          <w:rFonts w:ascii="Trebuchet MS" w:eastAsia="Calibri" w:hAnsi="Trebuchet MS" w:cs="Times New Roman"/>
          <w:sz w:val="24"/>
          <w:szCs w:val="24"/>
        </w:rPr>
        <w:t>.</w:t>
      </w:r>
    </w:p>
    <w:p w:rsidR="00A84203" w:rsidRPr="00A84203" w:rsidRDefault="00A84203" w:rsidP="00E9658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A84203" w:rsidRPr="00A84203" w:rsidRDefault="00A84203" w:rsidP="00E9658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A84203">
        <w:rPr>
          <w:rFonts w:ascii="Trebuchet MS" w:eastAsia="Times New Roman" w:hAnsi="Trebuchet MS" w:cs="Times New Roman"/>
          <w:b/>
          <w:sz w:val="24"/>
          <w:szCs w:val="24"/>
        </w:rPr>
        <w:t>Communications</w:t>
      </w:r>
    </w:p>
    <w:p w:rsidR="00A84203" w:rsidRPr="00A84203" w:rsidRDefault="00A84203" w:rsidP="00E9658D">
      <w:pPr>
        <w:contextualSpacing/>
        <w:jc w:val="both"/>
        <w:rPr>
          <w:rFonts w:ascii="Trebuchet MS" w:eastAsia="Calibri" w:hAnsi="Trebuchet MS" w:cs="Arial"/>
          <w:sz w:val="24"/>
          <w:szCs w:val="24"/>
        </w:rPr>
      </w:pPr>
    </w:p>
    <w:p w:rsidR="00A84203" w:rsidRPr="00A84203" w:rsidRDefault="00A84203" w:rsidP="00E9658D">
      <w:pPr>
        <w:numPr>
          <w:ilvl w:val="0"/>
          <w:numId w:val="9"/>
        </w:numPr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</w:rPr>
      </w:pPr>
      <w:r w:rsidRPr="00A84203">
        <w:rPr>
          <w:rFonts w:ascii="Trebuchet MS" w:eastAsia="Calibri" w:hAnsi="Trebuchet MS" w:cs="Arial"/>
          <w:sz w:val="24"/>
          <w:szCs w:val="24"/>
        </w:rPr>
        <w:t>Supporting Area Coordinator/Area Secretary in developing agenda for each area meeting and attending Area Meetings.</w:t>
      </w:r>
    </w:p>
    <w:p w:rsidR="00A84203" w:rsidRPr="00A84203" w:rsidRDefault="00A84203" w:rsidP="00E9658D">
      <w:pPr>
        <w:contextualSpacing/>
        <w:jc w:val="both"/>
        <w:rPr>
          <w:rFonts w:ascii="Trebuchet MS" w:eastAsia="Calibri" w:hAnsi="Trebuchet MS" w:cs="Arial"/>
          <w:sz w:val="24"/>
          <w:szCs w:val="24"/>
        </w:rPr>
      </w:pPr>
    </w:p>
    <w:p w:rsidR="00A84203" w:rsidRPr="00A84203" w:rsidRDefault="00A84203" w:rsidP="00E9658D">
      <w:pPr>
        <w:numPr>
          <w:ilvl w:val="0"/>
          <w:numId w:val="9"/>
        </w:numPr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</w:rPr>
      </w:pPr>
      <w:r w:rsidRPr="00A84203">
        <w:rPr>
          <w:rFonts w:ascii="Trebuchet MS" w:eastAsia="Calibri" w:hAnsi="Trebuchet MS" w:cs="Arial"/>
          <w:sz w:val="24"/>
          <w:szCs w:val="24"/>
        </w:rPr>
        <w:t>Acting as a conduit of information to/from Shannon Trust headquarters and our volunteer workforce including keeping Area Coordinators updated with key developments in the prison service.</w:t>
      </w:r>
    </w:p>
    <w:p w:rsidR="00A84203" w:rsidRPr="00A84203" w:rsidRDefault="00A84203" w:rsidP="00E9658D">
      <w:pPr>
        <w:ind w:left="720"/>
        <w:contextualSpacing/>
        <w:jc w:val="both"/>
        <w:rPr>
          <w:rFonts w:ascii="Trebuchet MS" w:eastAsia="Calibri" w:hAnsi="Trebuchet MS" w:cs="Arial"/>
          <w:sz w:val="24"/>
          <w:szCs w:val="24"/>
        </w:rPr>
      </w:pPr>
    </w:p>
    <w:p w:rsidR="00A84203" w:rsidRPr="00A84203" w:rsidRDefault="00A84203" w:rsidP="00E9658D">
      <w:pPr>
        <w:numPr>
          <w:ilvl w:val="0"/>
          <w:numId w:val="9"/>
        </w:numPr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</w:rPr>
      </w:pPr>
      <w:r w:rsidRPr="00A84203">
        <w:rPr>
          <w:rFonts w:ascii="Trebuchet MS" w:eastAsia="Calibri" w:hAnsi="Trebuchet MS" w:cs="Arial"/>
          <w:sz w:val="24"/>
          <w:szCs w:val="24"/>
        </w:rPr>
        <w:t xml:space="preserve">Organising regional meetings, conferences and workshops as required. </w:t>
      </w:r>
    </w:p>
    <w:p w:rsidR="00A84203" w:rsidRPr="00A84203" w:rsidRDefault="00A84203" w:rsidP="00E9658D">
      <w:pPr>
        <w:ind w:left="720"/>
        <w:contextualSpacing/>
        <w:jc w:val="both"/>
        <w:rPr>
          <w:rFonts w:ascii="Trebuchet MS" w:eastAsia="Calibri" w:hAnsi="Trebuchet MS" w:cs="Arial"/>
          <w:sz w:val="24"/>
          <w:szCs w:val="24"/>
        </w:rPr>
      </w:pPr>
    </w:p>
    <w:p w:rsidR="00A84203" w:rsidRPr="00A84203" w:rsidRDefault="00A84203" w:rsidP="00E9658D">
      <w:pPr>
        <w:numPr>
          <w:ilvl w:val="0"/>
          <w:numId w:val="9"/>
        </w:numPr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</w:rPr>
      </w:pPr>
      <w:r w:rsidRPr="00A84203">
        <w:rPr>
          <w:rFonts w:ascii="Trebuchet MS" w:eastAsia="Calibri" w:hAnsi="Trebuchet MS" w:cs="Arial"/>
          <w:sz w:val="24"/>
          <w:szCs w:val="24"/>
        </w:rPr>
        <w:t>Attend and contribute to London or centrally based Shannon Trust meetings:  including Ops, Full staff meetings.</w:t>
      </w:r>
    </w:p>
    <w:p w:rsidR="00A84203" w:rsidRPr="00A84203" w:rsidRDefault="00A84203" w:rsidP="00E9658D">
      <w:pPr>
        <w:ind w:left="720"/>
        <w:contextualSpacing/>
        <w:jc w:val="both"/>
        <w:rPr>
          <w:rFonts w:ascii="Trebuchet MS" w:eastAsia="Calibri" w:hAnsi="Trebuchet MS" w:cs="Arial"/>
          <w:sz w:val="24"/>
          <w:szCs w:val="24"/>
        </w:rPr>
      </w:pPr>
    </w:p>
    <w:p w:rsidR="00A84203" w:rsidRPr="00A84203" w:rsidRDefault="00A84203" w:rsidP="00E9658D">
      <w:pPr>
        <w:numPr>
          <w:ilvl w:val="0"/>
          <w:numId w:val="9"/>
        </w:numPr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</w:rPr>
      </w:pPr>
      <w:r w:rsidRPr="00A84203">
        <w:rPr>
          <w:rFonts w:ascii="Trebuchet MS" w:eastAsia="Calibri" w:hAnsi="Trebuchet MS" w:cs="Arial"/>
          <w:sz w:val="24"/>
          <w:szCs w:val="24"/>
        </w:rPr>
        <w:t xml:space="preserve">Sharing good news via Social Media, within agreed guidelines </w:t>
      </w:r>
    </w:p>
    <w:p w:rsidR="00A84203" w:rsidRPr="00A84203" w:rsidRDefault="00A84203" w:rsidP="00E9658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A84203" w:rsidRPr="00A84203" w:rsidRDefault="00A84203" w:rsidP="00E9658D">
      <w:pPr>
        <w:contextualSpacing/>
        <w:jc w:val="both"/>
        <w:rPr>
          <w:rFonts w:ascii="Trebuchet MS" w:eastAsia="Calibri" w:hAnsi="Trebuchet MS" w:cs="Arial"/>
          <w:b/>
          <w:sz w:val="24"/>
          <w:szCs w:val="24"/>
        </w:rPr>
      </w:pPr>
      <w:r w:rsidRPr="00A84203">
        <w:rPr>
          <w:rFonts w:ascii="Trebuchet MS" w:eastAsia="Calibri" w:hAnsi="Trebuchet MS" w:cs="Arial"/>
          <w:b/>
          <w:sz w:val="24"/>
          <w:szCs w:val="24"/>
        </w:rPr>
        <w:t xml:space="preserve">Other </w:t>
      </w:r>
    </w:p>
    <w:p w:rsidR="00A84203" w:rsidRPr="00A84203" w:rsidRDefault="00A84203" w:rsidP="00E9658D">
      <w:pPr>
        <w:numPr>
          <w:ilvl w:val="0"/>
          <w:numId w:val="9"/>
        </w:num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A84203">
        <w:rPr>
          <w:rFonts w:ascii="Trebuchet MS" w:eastAsia="Calibri" w:hAnsi="Trebuchet MS" w:cs="Arial"/>
          <w:sz w:val="24"/>
          <w:szCs w:val="24"/>
        </w:rPr>
        <w:t>Managing a  home office in compliance  with Health and Safety requirements</w:t>
      </w:r>
    </w:p>
    <w:p w:rsidR="00A84203" w:rsidRPr="00A84203" w:rsidRDefault="00A84203" w:rsidP="00E9658D">
      <w:pPr>
        <w:spacing w:after="0" w:line="240" w:lineRule="auto"/>
        <w:ind w:left="720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A84203" w:rsidRPr="00A84203" w:rsidRDefault="00A84203" w:rsidP="00E9658D">
      <w:pPr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Times New Roman"/>
          <w:sz w:val="24"/>
        </w:rPr>
      </w:pPr>
      <w:r w:rsidRPr="00A84203">
        <w:rPr>
          <w:rFonts w:ascii="Trebuchet MS" w:eastAsia="Calibri" w:hAnsi="Trebuchet MS" w:cs="Arial"/>
          <w:sz w:val="24"/>
          <w:szCs w:val="24"/>
        </w:rPr>
        <w:t>As a Shannon Trust employee you may be called upon to undertake specific tasks that impact the development and management of the charity.</w:t>
      </w:r>
    </w:p>
    <w:p w:rsidR="001F6507" w:rsidRDefault="001F6507" w:rsidP="00E9658D">
      <w:pPr>
        <w:jc w:val="both"/>
        <w:rPr>
          <w:rFonts w:ascii="Trebuchet MS" w:hAnsi="Trebuchet MS"/>
          <w:sz w:val="36"/>
          <w:szCs w:val="36"/>
        </w:rPr>
      </w:pPr>
    </w:p>
    <w:p w:rsidR="00AB7CFE" w:rsidRPr="00A84203" w:rsidRDefault="00AB7CFE" w:rsidP="00E9658D">
      <w:pPr>
        <w:jc w:val="both"/>
        <w:rPr>
          <w:rFonts w:ascii="Trebuchet MS" w:hAnsi="Trebuchet MS"/>
          <w:sz w:val="36"/>
          <w:szCs w:val="36"/>
        </w:rPr>
      </w:pPr>
      <w:r w:rsidRPr="00A84203">
        <w:rPr>
          <w:rFonts w:ascii="Trebuchet MS" w:hAnsi="Trebuchet MS"/>
          <w:sz w:val="36"/>
          <w:szCs w:val="36"/>
        </w:rPr>
        <w:lastRenderedPageBreak/>
        <w:t>Person Specification</w:t>
      </w:r>
    </w:p>
    <w:p w:rsidR="00971BDC" w:rsidRPr="00C5057F" w:rsidRDefault="000C2847" w:rsidP="00E9658D">
      <w:pPr>
        <w:pStyle w:val="Heading3"/>
        <w:jc w:val="both"/>
        <w:rPr>
          <w:rFonts w:ascii="Trebuchet MS" w:hAnsi="Trebuchet MS"/>
          <w:sz w:val="24"/>
          <w:u w:val="none"/>
          <w:lang w:val="en-GB"/>
        </w:rPr>
      </w:pPr>
      <w:r>
        <w:rPr>
          <w:rFonts w:ascii="Trebuchet MS" w:hAnsi="Trebuchet MS"/>
          <w:sz w:val="24"/>
          <w:u w:val="none"/>
          <w:lang w:val="en-GB"/>
        </w:rPr>
        <w:t>Experience</w:t>
      </w:r>
      <w:r w:rsidR="00940CD7" w:rsidRPr="00C5057F">
        <w:rPr>
          <w:rFonts w:ascii="Trebuchet MS" w:hAnsi="Trebuchet MS"/>
          <w:sz w:val="24"/>
          <w:u w:val="none"/>
          <w:lang w:val="en-GB"/>
        </w:rPr>
        <w:br/>
      </w:r>
    </w:p>
    <w:p w:rsidR="000C2847" w:rsidRPr="000749D3" w:rsidRDefault="00971BDC" w:rsidP="00E9658D">
      <w:pPr>
        <w:pStyle w:val="Heading3"/>
        <w:jc w:val="both"/>
      </w:pPr>
      <w:r w:rsidRPr="000749D3">
        <w:rPr>
          <w:rFonts w:ascii="Trebuchet MS" w:hAnsi="Trebuchet MS"/>
          <w:sz w:val="24"/>
          <w:u w:val="none"/>
          <w:lang w:val="en-GB"/>
        </w:rPr>
        <w:t xml:space="preserve">Essential  </w:t>
      </w:r>
    </w:p>
    <w:p w:rsidR="000C2847" w:rsidRPr="000749D3" w:rsidRDefault="000C2847" w:rsidP="00E9658D">
      <w:pPr>
        <w:pStyle w:val="ListParagraph"/>
        <w:numPr>
          <w:ilvl w:val="0"/>
          <w:numId w:val="11"/>
        </w:numPr>
        <w:jc w:val="both"/>
        <w:rPr>
          <w:rFonts w:ascii="Trebuchet MS" w:hAnsi="Trebuchet MS"/>
        </w:rPr>
      </w:pPr>
      <w:r w:rsidRPr="000749D3">
        <w:rPr>
          <w:rFonts w:ascii="Trebuchet MS" w:hAnsi="Trebuchet MS"/>
        </w:rPr>
        <w:t>Experience of and evidence of success coordinating projects including planning, building and maintaining relationships and evaluation.</w:t>
      </w:r>
    </w:p>
    <w:p w:rsidR="000C2847" w:rsidRPr="000749D3" w:rsidRDefault="000C2847" w:rsidP="00E9658D">
      <w:pPr>
        <w:pStyle w:val="ListParagraph"/>
        <w:numPr>
          <w:ilvl w:val="0"/>
          <w:numId w:val="11"/>
        </w:numPr>
        <w:jc w:val="both"/>
        <w:rPr>
          <w:rFonts w:ascii="Trebuchet MS" w:hAnsi="Trebuchet MS"/>
        </w:rPr>
      </w:pPr>
      <w:r w:rsidRPr="000749D3">
        <w:rPr>
          <w:rFonts w:ascii="Trebuchet MS" w:hAnsi="Trebuchet MS"/>
        </w:rPr>
        <w:t>Management of people, paid staff and/or volunteers.</w:t>
      </w:r>
    </w:p>
    <w:p w:rsidR="000C2847" w:rsidRPr="000749D3" w:rsidRDefault="000C2847" w:rsidP="00E9658D">
      <w:pPr>
        <w:pStyle w:val="ListParagraph"/>
        <w:numPr>
          <w:ilvl w:val="0"/>
          <w:numId w:val="11"/>
        </w:numPr>
        <w:jc w:val="both"/>
        <w:rPr>
          <w:rFonts w:ascii="Trebuchet MS" w:hAnsi="Trebuchet MS"/>
        </w:rPr>
      </w:pPr>
      <w:r w:rsidRPr="000749D3">
        <w:rPr>
          <w:rFonts w:ascii="Trebuchet MS" w:hAnsi="Trebuchet MS"/>
        </w:rPr>
        <w:t>Experience of delivering presentations at meetings and events</w:t>
      </w:r>
      <w:r w:rsidR="001F6507">
        <w:rPr>
          <w:rFonts w:ascii="Trebuchet MS" w:hAnsi="Trebuchet MS"/>
        </w:rPr>
        <w:t>.</w:t>
      </w:r>
    </w:p>
    <w:p w:rsidR="000C2847" w:rsidRPr="000749D3" w:rsidRDefault="000C2847" w:rsidP="00E9658D">
      <w:pPr>
        <w:pStyle w:val="ListParagraph"/>
        <w:jc w:val="both"/>
        <w:rPr>
          <w:rFonts w:ascii="Trebuchet MS" w:hAnsi="Trebuchet MS"/>
        </w:rPr>
      </w:pPr>
    </w:p>
    <w:p w:rsidR="00971BDC" w:rsidRPr="000749D3" w:rsidRDefault="000C2847" w:rsidP="00E9658D">
      <w:pPr>
        <w:spacing w:after="120"/>
        <w:jc w:val="both"/>
        <w:rPr>
          <w:rFonts w:ascii="Trebuchet MS" w:hAnsi="Trebuchet MS"/>
          <w:b/>
          <w:sz w:val="24"/>
          <w:szCs w:val="24"/>
        </w:rPr>
      </w:pPr>
      <w:r w:rsidRPr="000749D3">
        <w:rPr>
          <w:rFonts w:ascii="Trebuchet MS" w:hAnsi="Trebuchet MS"/>
          <w:b/>
          <w:sz w:val="24"/>
          <w:szCs w:val="24"/>
        </w:rPr>
        <w:t>Desirable</w:t>
      </w:r>
    </w:p>
    <w:p w:rsidR="000C2847" w:rsidRPr="000749D3" w:rsidRDefault="000C2847" w:rsidP="00E9658D">
      <w:pPr>
        <w:pStyle w:val="ListParagraph"/>
        <w:numPr>
          <w:ilvl w:val="0"/>
          <w:numId w:val="12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t>Previous employment</w:t>
      </w:r>
      <w:r w:rsidR="00562096">
        <w:rPr>
          <w:rFonts w:ascii="Trebuchet MS" w:hAnsi="Trebuchet MS"/>
          <w:sz w:val="24"/>
          <w:szCs w:val="24"/>
        </w:rPr>
        <w:t xml:space="preserve"> or volunteering experience</w:t>
      </w:r>
      <w:r w:rsidRPr="000749D3">
        <w:rPr>
          <w:rFonts w:ascii="Trebuchet MS" w:hAnsi="Trebuchet MS"/>
          <w:sz w:val="24"/>
          <w:szCs w:val="24"/>
        </w:rPr>
        <w:t xml:space="preserve"> in either an adult literacy setting or within the criminal justice system.</w:t>
      </w:r>
    </w:p>
    <w:p w:rsidR="000C2847" w:rsidRPr="000749D3" w:rsidRDefault="000C2847" w:rsidP="00E9658D">
      <w:pPr>
        <w:pStyle w:val="ListParagraph"/>
        <w:numPr>
          <w:ilvl w:val="0"/>
          <w:numId w:val="12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t>Previous experience of organising and chairing meetings</w:t>
      </w:r>
      <w:r w:rsidR="001F6507">
        <w:rPr>
          <w:rFonts w:ascii="Trebuchet MS" w:hAnsi="Trebuchet MS"/>
          <w:sz w:val="24"/>
          <w:szCs w:val="24"/>
        </w:rPr>
        <w:t>.</w:t>
      </w:r>
    </w:p>
    <w:p w:rsidR="000749D3" w:rsidRPr="000749D3" w:rsidRDefault="000C2847" w:rsidP="001F6507">
      <w:pPr>
        <w:pStyle w:val="ListParagraph"/>
        <w:numPr>
          <w:ilvl w:val="0"/>
          <w:numId w:val="12"/>
        </w:numPr>
        <w:spacing w:after="120"/>
        <w:rPr>
          <w:rFonts w:ascii="Trebuchet MS" w:hAnsi="Trebuchet MS"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t>Experience of managing a field force of volunteers</w:t>
      </w:r>
      <w:r w:rsidR="001F6507">
        <w:rPr>
          <w:rFonts w:ascii="Trebuchet MS" w:hAnsi="Trebuchet MS"/>
          <w:sz w:val="24"/>
          <w:szCs w:val="24"/>
        </w:rPr>
        <w:t>.</w:t>
      </w:r>
      <w:r w:rsidR="000749D3">
        <w:rPr>
          <w:rFonts w:ascii="Trebuchet MS" w:hAnsi="Trebuchet MS"/>
          <w:sz w:val="24"/>
          <w:szCs w:val="24"/>
        </w:rPr>
        <w:br/>
      </w:r>
    </w:p>
    <w:p w:rsidR="000C2847" w:rsidRPr="000749D3" w:rsidRDefault="000C2847" w:rsidP="00E9658D">
      <w:pPr>
        <w:spacing w:after="120"/>
        <w:jc w:val="both"/>
        <w:rPr>
          <w:rFonts w:ascii="Trebuchet MS" w:hAnsi="Trebuchet MS"/>
          <w:b/>
          <w:sz w:val="24"/>
          <w:szCs w:val="24"/>
        </w:rPr>
      </w:pPr>
      <w:r w:rsidRPr="000749D3">
        <w:rPr>
          <w:rFonts w:ascii="Trebuchet MS" w:hAnsi="Trebuchet MS"/>
          <w:b/>
          <w:sz w:val="24"/>
          <w:szCs w:val="24"/>
        </w:rPr>
        <w:t>Skills and knowledge</w:t>
      </w:r>
    </w:p>
    <w:p w:rsidR="000C2847" w:rsidRPr="000749D3" w:rsidRDefault="000C2847" w:rsidP="00E9658D">
      <w:pPr>
        <w:spacing w:after="120"/>
        <w:jc w:val="both"/>
        <w:rPr>
          <w:rFonts w:ascii="Trebuchet MS" w:hAnsi="Trebuchet MS"/>
          <w:b/>
          <w:sz w:val="24"/>
          <w:szCs w:val="24"/>
        </w:rPr>
      </w:pPr>
      <w:r w:rsidRPr="000749D3">
        <w:rPr>
          <w:rFonts w:ascii="Trebuchet MS" w:hAnsi="Trebuchet MS"/>
          <w:b/>
          <w:sz w:val="24"/>
          <w:szCs w:val="24"/>
        </w:rPr>
        <w:t>Essential</w:t>
      </w:r>
    </w:p>
    <w:p w:rsidR="000C2847" w:rsidRPr="000749D3" w:rsidRDefault="000C2847" w:rsidP="00E9658D">
      <w:pPr>
        <w:pStyle w:val="ListParagraph"/>
        <w:numPr>
          <w:ilvl w:val="0"/>
          <w:numId w:val="13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t>Knowledge and understanding of the difficulties faced by poor readers and people in prison</w:t>
      </w:r>
      <w:r w:rsidR="001F6507">
        <w:rPr>
          <w:rFonts w:ascii="Trebuchet MS" w:hAnsi="Trebuchet MS"/>
          <w:sz w:val="24"/>
          <w:szCs w:val="24"/>
        </w:rPr>
        <w:t>.</w:t>
      </w:r>
    </w:p>
    <w:p w:rsidR="000C2847" w:rsidRPr="000749D3" w:rsidRDefault="000C2847" w:rsidP="00E9658D">
      <w:pPr>
        <w:pStyle w:val="ListParagraph"/>
        <w:numPr>
          <w:ilvl w:val="0"/>
          <w:numId w:val="13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t>Excellent verbal communication skills, able to communicate messages to a range of audiences including prisoners, volunteers, prison governors, prison staff.</w:t>
      </w:r>
    </w:p>
    <w:p w:rsidR="000C2847" w:rsidRPr="000749D3" w:rsidRDefault="000C2847" w:rsidP="00E9658D">
      <w:pPr>
        <w:pStyle w:val="ListParagraph"/>
        <w:numPr>
          <w:ilvl w:val="0"/>
          <w:numId w:val="13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t>Ability to write clear, succinct reports, emails and other key communications.</w:t>
      </w:r>
    </w:p>
    <w:p w:rsidR="000C2847" w:rsidRPr="000749D3" w:rsidRDefault="000C2847" w:rsidP="00E9658D">
      <w:pPr>
        <w:pStyle w:val="ListParagraph"/>
        <w:numPr>
          <w:ilvl w:val="0"/>
          <w:numId w:val="13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t>Strong networking and negotiation skills</w:t>
      </w:r>
      <w:r w:rsidR="001F6507">
        <w:rPr>
          <w:rFonts w:ascii="Trebuchet MS" w:hAnsi="Trebuchet MS"/>
          <w:sz w:val="24"/>
          <w:szCs w:val="24"/>
        </w:rPr>
        <w:t>.</w:t>
      </w:r>
    </w:p>
    <w:p w:rsidR="000C2847" w:rsidRPr="000749D3" w:rsidRDefault="000C2847" w:rsidP="00E9658D">
      <w:pPr>
        <w:pStyle w:val="ListParagraph"/>
        <w:numPr>
          <w:ilvl w:val="0"/>
          <w:numId w:val="13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t>Ability to deliver training to an adult audience</w:t>
      </w:r>
      <w:r w:rsidR="001F6507">
        <w:rPr>
          <w:rFonts w:ascii="Trebuchet MS" w:hAnsi="Trebuchet MS"/>
          <w:sz w:val="24"/>
          <w:szCs w:val="24"/>
        </w:rPr>
        <w:t>.</w:t>
      </w:r>
    </w:p>
    <w:p w:rsidR="000C2847" w:rsidRPr="000749D3" w:rsidRDefault="000749D3" w:rsidP="00E9658D">
      <w:pPr>
        <w:pStyle w:val="ListParagraph"/>
        <w:numPr>
          <w:ilvl w:val="0"/>
          <w:numId w:val="13"/>
        </w:numPr>
        <w:spacing w:after="120"/>
        <w:jc w:val="both"/>
        <w:rPr>
          <w:rFonts w:ascii="Trebuchet MS" w:hAnsi="Trebuchet MS"/>
          <w:b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t>Able to inspire and support a field force of volunteers</w:t>
      </w:r>
      <w:r w:rsidR="001F6507">
        <w:rPr>
          <w:rFonts w:ascii="Trebuchet MS" w:hAnsi="Trebuchet MS"/>
          <w:sz w:val="24"/>
          <w:szCs w:val="24"/>
        </w:rPr>
        <w:t>.</w:t>
      </w:r>
    </w:p>
    <w:p w:rsidR="000C2847" w:rsidRPr="000749D3" w:rsidRDefault="000749D3" w:rsidP="00E9658D">
      <w:pPr>
        <w:spacing w:after="120"/>
        <w:jc w:val="both"/>
        <w:rPr>
          <w:rFonts w:ascii="Trebuchet MS" w:hAnsi="Trebuchet MS"/>
          <w:b/>
          <w:sz w:val="24"/>
          <w:szCs w:val="24"/>
        </w:rPr>
      </w:pPr>
      <w:r w:rsidRPr="000749D3">
        <w:rPr>
          <w:rFonts w:ascii="Trebuchet MS" w:hAnsi="Trebuchet MS"/>
          <w:b/>
          <w:sz w:val="24"/>
          <w:szCs w:val="24"/>
        </w:rPr>
        <w:t>Desirable</w:t>
      </w:r>
    </w:p>
    <w:p w:rsidR="000C2847" w:rsidRPr="000749D3" w:rsidRDefault="000C2847" w:rsidP="00E9658D">
      <w:pPr>
        <w:pStyle w:val="ListParagraph"/>
        <w:numPr>
          <w:ilvl w:val="0"/>
          <w:numId w:val="1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t>Knowledge and understanding of Her Majesty’s Prisons and Probation Service</w:t>
      </w:r>
      <w:r w:rsidR="001F6507">
        <w:rPr>
          <w:rFonts w:ascii="Trebuchet MS" w:hAnsi="Trebuchet MS"/>
          <w:sz w:val="24"/>
          <w:szCs w:val="24"/>
        </w:rPr>
        <w:t>.</w:t>
      </w:r>
    </w:p>
    <w:p w:rsidR="000C2847" w:rsidRPr="000749D3" w:rsidRDefault="000C2847" w:rsidP="00E9658D">
      <w:pPr>
        <w:pStyle w:val="ListParagraph"/>
        <w:numPr>
          <w:ilvl w:val="0"/>
          <w:numId w:val="1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t>Knowledge and understanding of government policy on prisons, in particular reform of education and rehabilitation</w:t>
      </w:r>
      <w:r w:rsidR="001F6507">
        <w:rPr>
          <w:rFonts w:ascii="Trebuchet MS" w:hAnsi="Trebuchet MS"/>
          <w:sz w:val="24"/>
          <w:szCs w:val="24"/>
        </w:rPr>
        <w:t>.</w:t>
      </w:r>
    </w:p>
    <w:p w:rsidR="000749D3" w:rsidRDefault="000749D3" w:rsidP="00E9658D">
      <w:pPr>
        <w:spacing w:after="120"/>
        <w:jc w:val="both"/>
        <w:rPr>
          <w:rFonts w:ascii="Trebuchet MS" w:hAnsi="Trebuchet MS"/>
          <w:b/>
          <w:sz w:val="24"/>
          <w:szCs w:val="24"/>
        </w:rPr>
      </w:pPr>
    </w:p>
    <w:p w:rsidR="000C2847" w:rsidRPr="000749D3" w:rsidRDefault="000C2847" w:rsidP="00E9658D">
      <w:pPr>
        <w:spacing w:after="120"/>
        <w:jc w:val="both"/>
        <w:rPr>
          <w:rFonts w:ascii="Trebuchet MS" w:hAnsi="Trebuchet MS"/>
          <w:b/>
          <w:sz w:val="24"/>
          <w:szCs w:val="24"/>
        </w:rPr>
      </w:pPr>
      <w:r w:rsidRPr="000749D3">
        <w:rPr>
          <w:rFonts w:ascii="Trebuchet MS" w:hAnsi="Trebuchet MS"/>
          <w:b/>
          <w:sz w:val="24"/>
          <w:szCs w:val="24"/>
        </w:rPr>
        <w:t>Technical &amp; qualifications</w:t>
      </w:r>
    </w:p>
    <w:p w:rsidR="000C2847" w:rsidRPr="000749D3" w:rsidRDefault="000C2847" w:rsidP="00E9658D">
      <w:pPr>
        <w:spacing w:after="120"/>
        <w:jc w:val="both"/>
        <w:rPr>
          <w:rFonts w:ascii="Trebuchet MS" w:hAnsi="Trebuchet MS"/>
          <w:b/>
          <w:sz w:val="24"/>
          <w:szCs w:val="24"/>
        </w:rPr>
      </w:pPr>
      <w:r w:rsidRPr="000749D3">
        <w:rPr>
          <w:rFonts w:ascii="Trebuchet MS" w:hAnsi="Trebuchet MS"/>
          <w:b/>
          <w:sz w:val="24"/>
          <w:szCs w:val="24"/>
        </w:rPr>
        <w:t>Essential</w:t>
      </w:r>
    </w:p>
    <w:p w:rsidR="000C2847" w:rsidRPr="000749D3" w:rsidRDefault="000C2847" w:rsidP="00E9658D">
      <w:pPr>
        <w:pStyle w:val="ListParagraph"/>
        <w:numPr>
          <w:ilvl w:val="0"/>
          <w:numId w:val="15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t>IT literate with experience of using Microsoft Office.</w:t>
      </w:r>
    </w:p>
    <w:p w:rsidR="000749D3" w:rsidRPr="000749D3" w:rsidRDefault="000749D3" w:rsidP="00E9658D">
      <w:pPr>
        <w:spacing w:after="120"/>
        <w:jc w:val="both"/>
        <w:rPr>
          <w:rFonts w:ascii="Trebuchet MS" w:hAnsi="Trebuchet MS"/>
          <w:b/>
          <w:sz w:val="24"/>
          <w:szCs w:val="24"/>
        </w:rPr>
      </w:pPr>
      <w:r w:rsidRPr="000749D3">
        <w:rPr>
          <w:rFonts w:ascii="Trebuchet MS" w:hAnsi="Trebuchet MS"/>
          <w:b/>
          <w:sz w:val="24"/>
          <w:szCs w:val="24"/>
        </w:rPr>
        <w:t>Desirable</w:t>
      </w:r>
    </w:p>
    <w:p w:rsidR="000C2847" w:rsidRPr="000749D3" w:rsidRDefault="000C2847" w:rsidP="00E9658D">
      <w:pPr>
        <w:pStyle w:val="ListParagraph"/>
        <w:numPr>
          <w:ilvl w:val="0"/>
          <w:numId w:val="15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t>Qualified to degree level with an education, criminal justice or so</w:t>
      </w:r>
      <w:r w:rsidR="000749D3" w:rsidRPr="000749D3">
        <w:rPr>
          <w:rFonts w:ascii="Trebuchet MS" w:hAnsi="Trebuchet MS"/>
          <w:sz w:val="24"/>
          <w:szCs w:val="24"/>
        </w:rPr>
        <w:t>cial work background, or the equivalent relevant experience.</w:t>
      </w:r>
    </w:p>
    <w:p w:rsidR="000749D3" w:rsidRPr="000749D3" w:rsidRDefault="000749D3" w:rsidP="00E9658D">
      <w:pPr>
        <w:pStyle w:val="ListParagraph"/>
        <w:numPr>
          <w:ilvl w:val="0"/>
          <w:numId w:val="15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t>Ability to post agreed messages on social media platforms including Facebook and Twitter.</w:t>
      </w:r>
    </w:p>
    <w:p w:rsidR="000749D3" w:rsidRDefault="000749D3" w:rsidP="00E9658D">
      <w:pPr>
        <w:spacing w:after="120"/>
        <w:ind w:left="360"/>
        <w:jc w:val="both"/>
        <w:rPr>
          <w:rFonts w:ascii="Trebuchet MS" w:hAnsi="Trebuchet MS"/>
          <w:b/>
          <w:sz w:val="24"/>
          <w:szCs w:val="24"/>
        </w:rPr>
      </w:pPr>
    </w:p>
    <w:p w:rsidR="000749D3" w:rsidRPr="000749D3" w:rsidRDefault="000749D3" w:rsidP="00E9658D">
      <w:pPr>
        <w:spacing w:after="120"/>
        <w:jc w:val="both"/>
        <w:rPr>
          <w:rFonts w:ascii="Trebuchet MS" w:hAnsi="Trebuchet MS"/>
          <w:b/>
          <w:sz w:val="24"/>
          <w:szCs w:val="24"/>
        </w:rPr>
      </w:pPr>
      <w:r w:rsidRPr="000749D3">
        <w:rPr>
          <w:rFonts w:ascii="Trebuchet MS" w:hAnsi="Trebuchet MS"/>
          <w:b/>
          <w:sz w:val="24"/>
          <w:szCs w:val="24"/>
        </w:rPr>
        <w:lastRenderedPageBreak/>
        <w:t>Personal characteristics</w:t>
      </w:r>
    </w:p>
    <w:p w:rsidR="000749D3" w:rsidRPr="000749D3" w:rsidRDefault="000749D3" w:rsidP="00E9658D">
      <w:pPr>
        <w:spacing w:after="120"/>
        <w:jc w:val="both"/>
        <w:rPr>
          <w:rFonts w:ascii="Trebuchet MS" w:hAnsi="Trebuchet MS"/>
          <w:b/>
          <w:sz w:val="24"/>
          <w:szCs w:val="24"/>
        </w:rPr>
      </w:pPr>
      <w:r w:rsidRPr="000749D3">
        <w:rPr>
          <w:rFonts w:ascii="Trebuchet MS" w:hAnsi="Trebuchet MS"/>
          <w:b/>
          <w:sz w:val="24"/>
          <w:szCs w:val="24"/>
        </w:rPr>
        <w:t>Essential</w:t>
      </w:r>
    </w:p>
    <w:p w:rsidR="000749D3" w:rsidRPr="000749D3" w:rsidRDefault="000749D3" w:rsidP="00E9658D">
      <w:pPr>
        <w:pStyle w:val="ListParagraph"/>
        <w:numPr>
          <w:ilvl w:val="0"/>
          <w:numId w:val="16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t>Enthusiastic, patient and tenacious</w:t>
      </w:r>
      <w:r w:rsidR="001F6507">
        <w:rPr>
          <w:rFonts w:ascii="Trebuchet MS" w:hAnsi="Trebuchet MS"/>
          <w:sz w:val="24"/>
          <w:szCs w:val="24"/>
        </w:rPr>
        <w:t>.</w:t>
      </w:r>
    </w:p>
    <w:p w:rsidR="000749D3" w:rsidRPr="000749D3" w:rsidRDefault="000749D3" w:rsidP="00E9658D">
      <w:pPr>
        <w:pStyle w:val="ListParagraph"/>
        <w:numPr>
          <w:ilvl w:val="0"/>
          <w:numId w:val="16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t>Tactful and able to act with diplomacy</w:t>
      </w:r>
      <w:r w:rsidR="001F6507">
        <w:rPr>
          <w:rFonts w:ascii="Trebuchet MS" w:hAnsi="Trebuchet MS"/>
          <w:sz w:val="24"/>
          <w:szCs w:val="24"/>
        </w:rPr>
        <w:t>.</w:t>
      </w:r>
    </w:p>
    <w:p w:rsidR="000749D3" w:rsidRPr="000749D3" w:rsidRDefault="000749D3" w:rsidP="00E9658D">
      <w:pPr>
        <w:pStyle w:val="ListParagraph"/>
        <w:numPr>
          <w:ilvl w:val="0"/>
          <w:numId w:val="16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t>Has the ability to work under own initiative with remote management and to manage a varied workload</w:t>
      </w:r>
      <w:r w:rsidR="001F6507">
        <w:rPr>
          <w:rFonts w:ascii="Trebuchet MS" w:hAnsi="Trebuchet MS"/>
          <w:sz w:val="24"/>
          <w:szCs w:val="24"/>
        </w:rPr>
        <w:t>.</w:t>
      </w:r>
    </w:p>
    <w:p w:rsidR="000749D3" w:rsidRPr="000749D3" w:rsidRDefault="000749D3" w:rsidP="00E9658D">
      <w:pPr>
        <w:pStyle w:val="ListParagraph"/>
        <w:numPr>
          <w:ilvl w:val="0"/>
          <w:numId w:val="16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t>Non judgemental attitude towards working with prisoners</w:t>
      </w:r>
      <w:r w:rsidR="001F6507">
        <w:rPr>
          <w:rFonts w:ascii="Trebuchet MS" w:hAnsi="Trebuchet MS"/>
          <w:sz w:val="24"/>
          <w:szCs w:val="24"/>
        </w:rPr>
        <w:t>.</w:t>
      </w:r>
    </w:p>
    <w:p w:rsidR="000749D3" w:rsidRPr="000749D3" w:rsidRDefault="000749D3" w:rsidP="00E9658D">
      <w:pPr>
        <w:pStyle w:val="ListParagraph"/>
        <w:numPr>
          <w:ilvl w:val="0"/>
          <w:numId w:val="16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t xml:space="preserve">Committed to equal opportunities across the workplace and other </w:t>
      </w:r>
      <w:r w:rsidR="009B39B3" w:rsidRPr="000749D3">
        <w:rPr>
          <w:rFonts w:ascii="Trebuchet MS" w:hAnsi="Trebuchet MS"/>
          <w:sz w:val="24"/>
          <w:szCs w:val="24"/>
        </w:rPr>
        <w:t>environments</w:t>
      </w:r>
      <w:r w:rsidR="001F6507">
        <w:rPr>
          <w:rFonts w:ascii="Trebuchet MS" w:hAnsi="Trebuchet MS"/>
          <w:sz w:val="24"/>
          <w:szCs w:val="24"/>
        </w:rPr>
        <w:t>.</w:t>
      </w:r>
    </w:p>
    <w:p w:rsidR="000749D3" w:rsidRPr="000749D3" w:rsidRDefault="000749D3" w:rsidP="00E9658D">
      <w:pPr>
        <w:spacing w:after="120"/>
        <w:jc w:val="both"/>
        <w:rPr>
          <w:rFonts w:ascii="Trebuchet MS" w:hAnsi="Trebuchet MS"/>
          <w:sz w:val="24"/>
          <w:szCs w:val="24"/>
        </w:rPr>
      </w:pPr>
    </w:p>
    <w:p w:rsidR="000749D3" w:rsidRPr="000749D3" w:rsidRDefault="000749D3" w:rsidP="00E9658D">
      <w:pPr>
        <w:spacing w:after="120"/>
        <w:jc w:val="both"/>
        <w:rPr>
          <w:rFonts w:ascii="Trebuchet MS" w:hAnsi="Trebuchet MS"/>
          <w:b/>
          <w:sz w:val="24"/>
          <w:szCs w:val="24"/>
        </w:rPr>
      </w:pPr>
      <w:r w:rsidRPr="000749D3">
        <w:rPr>
          <w:rFonts w:ascii="Trebuchet MS" w:hAnsi="Trebuchet MS"/>
          <w:b/>
          <w:sz w:val="24"/>
          <w:szCs w:val="24"/>
        </w:rPr>
        <w:t>Circumstances</w:t>
      </w:r>
    </w:p>
    <w:p w:rsidR="000749D3" w:rsidRPr="000749D3" w:rsidRDefault="000749D3" w:rsidP="00E9658D">
      <w:pPr>
        <w:spacing w:after="120"/>
        <w:jc w:val="both"/>
        <w:rPr>
          <w:rFonts w:ascii="Trebuchet MS" w:hAnsi="Trebuchet MS"/>
          <w:b/>
          <w:sz w:val="24"/>
          <w:szCs w:val="24"/>
        </w:rPr>
      </w:pPr>
      <w:r w:rsidRPr="000749D3">
        <w:rPr>
          <w:rFonts w:ascii="Trebuchet MS" w:hAnsi="Trebuchet MS"/>
          <w:b/>
          <w:sz w:val="24"/>
          <w:szCs w:val="24"/>
        </w:rPr>
        <w:t>Essential</w:t>
      </w:r>
    </w:p>
    <w:p w:rsidR="000749D3" w:rsidRDefault="000749D3" w:rsidP="00E9658D">
      <w:pPr>
        <w:pStyle w:val="ListParagraph"/>
        <w:numPr>
          <w:ilvl w:val="0"/>
          <w:numId w:val="17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t>Valid driving licence and access to a vehicle</w:t>
      </w:r>
      <w:r w:rsidR="001F6507">
        <w:rPr>
          <w:rFonts w:ascii="Trebuchet MS" w:hAnsi="Trebuchet MS"/>
          <w:sz w:val="24"/>
          <w:szCs w:val="24"/>
        </w:rPr>
        <w:t>.</w:t>
      </w:r>
    </w:p>
    <w:p w:rsidR="00DA782B" w:rsidRPr="000749D3" w:rsidRDefault="00DA782B" w:rsidP="00E9658D">
      <w:pPr>
        <w:pStyle w:val="ListParagraph"/>
        <w:numPr>
          <w:ilvl w:val="0"/>
          <w:numId w:val="17"/>
        </w:numPr>
        <w:spacing w:after="1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right to work in the UK.</w:t>
      </w:r>
    </w:p>
    <w:p w:rsidR="000749D3" w:rsidRPr="000749D3" w:rsidRDefault="000749D3" w:rsidP="00E9658D">
      <w:pPr>
        <w:pStyle w:val="ListParagraph"/>
        <w:numPr>
          <w:ilvl w:val="0"/>
          <w:numId w:val="17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t>Able to travel to prisons and attend meetings within your region and staff meetings in a central location i.e. Shannon Trust London office</w:t>
      </w:r>
      <w:r w:rsidR="001F6507">
        <w:rPr>
          <w:rFonts w:ascii="Trebuchet MS" w:hAnsi="Trebuchet MS"/>
          <w:sz w:val="24"/>
          <w:szCs w:val="24"/>
        </w:rPr>
        <w:t>.</w:t>
      </w:r>
    </w:p>
    <w:p w:rsidR="00534ACA" w:rsidRDefault="00534ACA" w:rsidP="00534ACA">
      <w:pPr>
        <w:pStyle w:val="ListParagraph"/>
        <w:numPr>
          <w:ilvl w:val="0"/>
          <w:numId w:val="17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534ACA">
        <w:rPr>
          <w:rFonts w:ascii="Trebuchet MS" w:hAnsi="Trebuchet MS"/>
          <w:sz w:val="24"/>
          <w:szCs w:val="24"/>
        </w:rPr>
        <w:t>A</w:t>
      </w:r>
      <w:r w:rsidR="000749D3" w:rsidRPr="00534ACA">
        <w:rPr>
          <w:rFonts w:ascii="Trebuchet MS" w:hAnsi="Trebuchet MS"/>
          <w:sz w:val="24"/>
          <w:szCs w:val="24"/>
        </w:rPr>
        <w:t>ble to accommodate a home office</w:t>
      </w:r>
      <w:r w:rsidR="00EC3C54">
        <w:rPr>
          <w:rFonts w:ascii="Trebuchet MS" w:hAnsi="Trebuchet MS"/>
          <w:sz w:val="24"/>
          <w:szCs w:val="24"/>
        </w:rPr>
        <w:t>, in an</w:t>
      </w:r>
      <w:r w:rsidR="00802F74" w:rsidRPr="00534ACA">
        <w:rPr>
          <w:rFonts w:ascii="Trebuchet MS" w:hAnsi="Trebuchet MS"/>
          <w:sz w:val="24"/>
          <w:szCs w:val="24"/>
        </w:rPr>
        <w:t xml:space="preserve"> area</w:t>
      </w:r>
      <w:r>
        <w:rPr>
          <w:rFonts w:ascii="Trebuchet MS" w:hAnsi="Trebuchet MS"/>
          <w:sz w:val="24"/>
          <w:szCs w:val="24"/>
        </w:rPr>
        <w:t xml:space="preserve"> with </w:t>
      </w:r>
      <w:r w:rsidRPr="00534ACA">
        <w:rPr>
          <w:rFonts w:ascii="Trebuchet MS" w:hAnsi="Trebuchet MS"/>
          <w:sz w:val="24"/>
          <w:szCs w:val="24"/>
        </w:rPr>
        <w:t>good transport links to prisons in London, the South East and South West and South Wale</w:t>
      </w:r>
      <w:r>
        <w:rPr>
          <w:rFonts w:ascii="Trebuchet MS" w:hAnsi="Trebuchet MS"/>
          <w:sz w:val="24"/>
          <w:szCs w:val="24"/>
        </w:rPr>
        <w:t>s</w:t>
      </w:r>
    </w:p>
    <w:p w:rsidR="000749D3" w:rsidRPr="00534ACA" w:rsidRDefault="000749D3" w:rsidP="00E9658D">
      <w:pPr>
        <w:pStyle w:val="ListParagraph"/>
        <w:numPr>
          <w:ilvl w:val="0"/>
          <w:numId w:val="17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534ACA">
        <w:rPr>
          <w:rFonts w:ascii="Trebuchet MS" w:hAnsi="Trebuchet MS"/>
          <w:sz w:val="24"/>
          <w:szCs w:val="24"/>
        </w:rPr>
        <w:t>To have flexibility in working hours and to be able to make occasional overnight stays</w:t>
      </w:r>
      <w:r w:rsidR="001F6507" w:rsidRPr="00534ACA">
        <w:rPr>
          <w:rFonts w:ascii="Trebuchet MS" w:hAnsi="Trebuchet MS"/>
          <w:sz w:val="24"/>
          <w:szCs w:val="24"/>
        </w:rPr>
        <w:t>.</w:t>
      </w:r>
    </w:p>
    <w:p w:rsidR="000749D3" w:rsidRPr="000749D3" w:rsidRDefault="000749D3" w:rsidP="00E9658D">
      <w:pPr>
        <w:pStyle w:val="ListParagraph"/>
        <w:numPr>
          <w:ilvl w:val="0"/>
          <w:numId w:val="17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t>Appointment will be dependant upon successful security vetting by Her Majesty’s Prison Service.</w:t>
      </w:r>
    </w:p>
    <w:p w:rsidR="000C2847" w:rsidRPr="000749D3" w:rsidRDefault="000C2847" w:rsidP="00E9658D">
      <w:pPr>
        <w:spacing w:after="120"/>
        <w:ind w:left="360"/>
        <w:jc w:val="both"/>
        <w:rPr>
          <w:rFonts w:ascii="Trebuchet MS" w:hAnsi="Trebuchet MS"/>
          <w:sz w:val="24"/>
          <w:szCs w:val="24"/>
        </w:rPr>
      </w:pPr>
    </w:p>
    <w:p w:rsidR="000C2847" w:rsidRPr="000749D3" w:rsidRDefault="000C2847" w:rsidP="00E9658D">
      <w:pPr>
        <w:spacing w:after="120"/>
        <w:ind w:left="360"/>
        <w:jc w:val="both"/>
        <w:rPr>
          <w:rFonts w:ascii="Trebuchet MS" w:hAnsi="Trebuchet MS"/>
          <w:sz w:val="24"/>
          <w:szCs w:val="24"/>
        </w:rPr>
      </w:pPr>
    </w:p>
    <w:p w:rsidR="00AB7CFE" w:rsidRPr="000749D3" w:rsidRDefault="00AB7CFE" w:rsidP="00E9658D">
      <w:pPr>
        <w:jc w:val="both"/>
        <w:rPr>
          <w:rFonts w:ascii="Trebuchet MS" w:hAnsi="Trebuchet MS"/>
          <w:sz w:val="24"/>
          <w:szCs w:val="24"/>
        </w:rPr>
      </w:pPr>
      <w:r w:rsidRPr="000749D3">
        <w:rPr>
          <w:rFonts w:ascii="Trebuchet MS" w:hAnsi="Trebuchet MS"/>
          <w:sz w:val="24"/>
          <w:szCs w:val="24"/>
        </w:rPr>
        <w:br w:type="page"/>
      </w:r>
    </w:p>
    <w:p w:rsidR="00AB7CFE" w:rsidRDefault="00AB7CFE" w:rsidP="00E9658D">
      <w:pPr>
        <w:jc w:val="both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lastRenderedPageBreak/>
        <w:t>To Apply</w:t>
      </w:r>
    </w:p>
    <w:p w:rsidR="00C36303" w:rsidRDefault="00A132B0" w:rsidP="00E9658D">
      <w:pPr>
        <w:jc w:val="both"/>
        <w:rPr>
          <w:rFonts w:ascii="Trebuchet MS" w:hAnsi="Trebuchet MS"/>
          <w:sz w:val="24"/>
          <w:szCs w:val="48"/>
        </w:rPr>
      </w:pPr>
      <w:r>
        <w:rPr>
          <w:rFonts w:ascii="Trebuchet MS" w:hAnsi="Trebuchet MS"/>
          <w:sz w:val="24"/>
          <w:szCs w:val="48"/>
        </w:rPr>
        <w:t>Please forward a copy of your CV together with covering letter outlining</w:t>
      </w:r>
    </w:p>
    <w:p w:rsidR="00C36303" w:rsidRDefault="00A132B0" w:rsidP="00C36303">
      <w:pPr>
        <w:pStyle w:val="ListParagraph"/>
        <w:numPr>
          <w:ilvl w:val="0"/>
          <w:numId w:val="21"/>
        </w:numPr>
        <w:jc w:val="both"/>
        <w:rPr>
          <w:rFonts w:ascii="Trebuchet MS" w:hAnsi="Trebuchet MS"/>
          <w:sz w:val="24"/>
          <w:szCs w:val="48"/>
        </w:rPr>
      </w:pPr>
      <w:r w:rsidRPr="00C36303">
        <w:rPr>
          <w:rFonts w:ascii="Trebuchet MS" w:hAnsi="Trebuchet MS"/>
          <w:sz w:val="24"/>
          <w:szCs w:val="48"/>
        </w:rPr>
        <w:t>your suitability for the role</w:t>
      </w:r>
      <w:r w:rsidR="00605CC9" w:rsidRPr="00C36303">
        <w:rPr>
          <w:rFonts w:ascii="Trebuchet MS" w:hAnsi="Trebuchet MS"/>
          <w:sz w:val="24"/>
          <w:szCs w:val="48"/>
        </w:rPr>
        <w:t xml:space="preserve"> against the person specification</w:t>
      </w:r>
      <w:r w:rsidR="00C36303" w:rsidRPr="00C36303">
        <w:rPr>
          <w:rFonts w:ascii="Trebuchet MS" w:hAnsi="Trebuchet MS"/>
          <w:sz w:val="24"/>
          <w:szCs w:val="48"/>
        </w:rPr>
        <w:t xml:space="preserve"> (no more than 1,000 words) </w:t>
      </w:r>
    </w:p>
    <w:p w:rsidR="00C36303" w:rsidRPr="00C36303" w:rsidRDefault="00C36303" w:rsidP="00C36303">
      <w:pPr>
        <w:pStyle w:val="ListParagraph"/>
        <w:numPr>
          <w:ilvl w:val="0"/>
          <w:numId w:val="21"/>
        </w:numPr>
        <w:jc w:val="both"/>
        <w:rPr>
          <w:rFonts w:ascii="Trebuchet MS" w:hAnsi="Trebuchet MS"/>
          <w:sz w:val="24"/>
          <w:szCs w:val="48"/>
        </w:rPr>
      </w:pPr>
      <w:r>
        <w:rPr>
          <w:rFonts w:ascii="Trebuchet MS" w:hAnsi="Trebuchet MS"/>
          <w:sz w:val="24"/>
          <w:szCs w:val="48"/>
        </w:rPr>
        <w:t>one of the main challenges of this role and what you would do to overcome it (no more than 500 words).</w:t>
      </w:r>
    </w:p>
    <w:p w:rsidR="00AB7CFE" w:rsidRPr="00E07744" w:rsidRDefault="00A132B0" w:rsidP="00E9658D">
      <w:pPr>
        <w:jc w:val="both"/>
        <w:rPr>
          <w:rFonts w:ascii="Trebuchet MS" w:hAnsi="Trebuchet MS"/>
          <w:sz w:val="24"/>
          <w:szCs w:val="48"/>
        </w:rPr>
      </w:pPr>
      <w:r>
        <w:rPr>
          <w:rFonts w:ascii="Trebuchet MS" w:hAnsi="Trebuchet MS"/>
          <w:sz w:val="24"/>
          <w:szCs w:val="48"/>
        </w:rPr>
        <w:t xml:space="preserve">Please also send a completed </w:t>
      </w:r>
      <w:r w:rsidR="00E07744">
        <w:rPr>
          <w:rFonts w:ascii="Trebuchet MS" w:hAnsi="Trebuchet MS"/>
          <w:sz w:val="24"/>
          <w:szCs w:val="48"/>
        </w:rPr>
        <w:t>equal opportunities monitoring form</w:t>
      </w:r>
      <w:r w:rsidR="002E5008">
        <w:rPr>
          <w:rFonts w:ascii="Trebuchet MS" w:hAnsi="Trebuchet MS"/>
          <w:sz w:val="24"/>
          <w:szCs w:val="48"/>
        </w:rPr>
        <w:t xml:space="preserve">. </w:t>
      </w:r>
    </w:p>
    <w:p w:rsidR="00AB7CFE" w:rsidRPr="00C36303" w:rsidRDefault="00AB7CFE" w:rsidP="00E9658D">
      <w:pPr>
        <w:jc w:val="both"/>
        <w:rPr>
          <w:rFonts w:ascii="Trebuchet MS" w:hAnsi="Trebuchet MS"/>
          <w:sz w:val="24"/>
          <w:szCs w:val="48"/>
        </w:rPr>
      </w:pPr>
      <w:r w:rsidRPr="00C36303">
        <w:rPr>
          <w:rFonts w:ascii="Trebuchet MS" w:hAnsi="Trebuchet MS"/>
          <w:b/>
          <w:sz w:val="24"/>
          <w:szCs w:val="48"/>
        </w:rPr>
        <w:t xml:space="preserve">Please </w:t>
      </w:r>
      <w:r w:rsidR="00E07744" w:rsidRPr="00C36303">
        <w:rPr>
          <w:rFonts w:ascii="Trebuchet MS" w:hAnsi="Trebuchet MS"/>
          <w:b/>
          <w:sz w:val="24"/>
          <w:szCs w:val="48"/>
        </w:rPr>
        <w:t>email your documents to</w:t>
      </w:r>
      <w:r w:rsidRPr="00C36303">
        <w:rPr>
          <w:rFonts w:ascii="Trebuchet MS" w:hAnsi="Trebuchet MS"/>
          <w:b/>
          <w:sz w:val="24"/>
          <w:szCs w:val="48"/>
        </w:rPr>
        <w:t>:</w:t>
      </w:r>
      <w:r w:rsidR="00FE2D92" w:rsidRPr="00C36303">
        <w:rPr>
          <w:rFonts w:ascii="Trebuchet MS" w:hAnsi="Trebuchet MS"/>
          <w:b/>
          <w:sz w:val="24"/>
          <w:szCs w:val="48"/>
        </w:rPr>
        <w:t xml:space="preserve">  </w:t>
      </w:r>
      <w:r w:rsidR="00F61BCA">
        <w:rPr>
          <w:rFonts w:ascii="Trebuchet MS" w:hAnsi="Trebuchet MS"/>
          <w:sz w:val="24"/>
          <w:szCs w:val="48"/>
        </w:rPr>
        <w:t>lorna</w:t>
      </w:r>
      <w:bookmarkStart w:id="0" w:name="_GoBack"/>
      <w:bookmarkEnd w:id="0"/>
      <w:r w:rsidR="00E07744" w:rsidRPr="00C36303">
        <w:rPr>
          <w:rFonts w:ascii="Trebuchet MS" w:hAnsi="Trebuchet MS"/>
          <w:sz w:val="24"/>
          <w:szCs w:val="48"/>
        </w:rPr>
        <w:t>@shannontrust.org.uk</w:t>
      </w:r>
      <w:r w:rsidRPr="00C36303">
        <w:rPr>
          <w:rFonts w:ascii="Trebuchet MS" w:hAnsi="Trebuchet MS"/>
          <w:sz w:val="24"/>
          <w:szCs w:val="48"/>
        </w:rPr>
        <w:t xml:space="preserve"> </w:t>
      </w:r>
    </w:p>
    <w:p w:rsidR="001B0C33" w:rsidRPr="00FE2D92" w:rsidRDefault="00E07744" w:rsidP="00E9658D">
      <w:pPr>
        <w:jc w:val="both"/>
        <w:rPr>
          <w:rFonts w:ascii="Trebuchet MS" w:hAnsi="Trebuchet MS"/>
          <w:sz w:val="24"/>
          <w:szCs w:val="48"/>
        </w:rPr>
      </w:pPr>
      <w:r w:rsidRPr="00E07744">
        <w:rPr>
          <w:rFonts w:ascii="Trebuchet MS" w:hAnsi="Trebuchet MS"/>
          <w:b/>
          <w:sz w:val="24"/>
          <w:szCs w:val="48"/>
        </w:rPr>
        <w:t>Closing date for applications</w:t>
      </w:r>
      <w:r w:rsidRPr="00E07744">
        <w:rPr>
          <w:rFonts w:ascii="Trebuchet MS" w:hAnsi="Trebuchet MS"/>
          <w:b/>
          <w:sz w:val="24"/>
          <w:szCs w:val="48"/>
        </w:rPr>
        <w:tab/>
      </w:r>
      <w:r w:rsidRPr="00E07744">
        <w:rPr>
          <w:rFonts w:ascii="Trebuchet MS" w:hAnsi="Trebuchet MS"/>
          <w:b/>
          <w:sz w:val="24"/>
          <w:szCs w:val="48"/>
        </w:rPr>
        <w:tab/>
      </w:r>
      <w:r w:rsidR="00AB7CFE" w:rsidRPr="00327790">
        <w:rPr>
          <w:rFonts w:ascii="Trebuchet MS" w:hAnsi="Trebuchet MS"/>
          <w:sz w:val="24"/>
          <w:szCs w:val="48"/>
        </w:rPr>
        <w:t xml:space="preserve"> </w:t>
      </w:r>
      <w:r w:rsidR="00C36303">
        <w:rPr>
          <w:rFonts w:ascii="Trebuchet MS" w:hAnsi="Trebuchet MS"/>
          <w:sz w:val="24"/>
          <w:szCs w:val="48"/>
        </w:rPr>
        <w:t>28</w:t>
      </w:r>
      <w:r w:rsidR="00327790" w:rsidRPr="00FE2D92">
        <w:rPr>
          <w:rFonts w:ascii="Trebuchet MS" w:hAnsi="Trebuchet MS"/>
          <w:sz w:val="24"/>
          <w:szCs w:val="48"/>
          <w:vertAlign w:val="superscript"/>
        </w:rPr>
        <w:t>th</w:t>
      </w:r>
      <w:r w:rsidR="00FE2D92" w:rsidRPr="00FE2D92">
        <w:rPr>
          <w:rFonts w:ascii="Trebuchet MS" w:hAnsi="Trebuchet MS"/>
          <w:sz w:val="24"/>
          <w:szCs w:val="48"/>
        </w:rPr>
        <w:t xml:space="preserve"> February</w:t>
      </w:r>
      <w:r w:rsidR="00327790" w:rsidRPr="00FE2D92">
        <w:rPr>
          <w:rFonts w:ascii="Trebuchet MS" w:hAnsi="Trebuchet MS"/>
          <w:sz w:val="24"/>
          <w:szCs w:val="48"/>
        </w:rPr>
        <w:t xml:space="preserve"> 2018</w:t>
      </w:r>
      <w:r w:rsidRPr="00FE2D92">
        <w:rPr>
          <w:rFonts w:ascii="Trebuchet MS" w:hAnsi="Trebuchet MS"/>
          <w:sz w:val="24"/>
          <w:szCs w:val="48"/>
        </w:rPr>
        <w:t xml:space="preserve"> </w:t>
      </w:r>
    </w:p>
    <w:p w:rsidR="00AB7CFE" w:rsidRPr="00327790" w:rsidRDefault="00AB7CFE" w:rsidP="00E9658D">
      <w:pPr>
        <w:jc w:val="both"/>
        <w:rPr>
          <w:rFonts w:ascii="Trebuchet MS" w:hAnsi="Trebuchet MS"/>
          <w:sz w:val="24"/>
          <w:szCs w:val="48"/>
        </w:rPr>
      </w:pPr>
      <w:r w:rsidRPr="00FE2D92">
        <w:rPr>
          <w:rFonts w:ascii="Trebuchet MS" w:hAnsi="Trebuchet MS"/>
          <w:b/>
          <w:sz w:val="24"/>
          <w:szCs w:val="48"/>
        </w:rPr>
        <w:t>Interviews</w:t>
      </w:r>
      <w:r w:rsidRPr="00FE2D92">
        <w:rPr>
          <w:rFonts w:ascii="Trebuchet MS" w:hAnsi="Trebuchet MS"/>
          <w:sz w:val="24"/>
          <w:szCs w:val="48"/>
        </w:rPr>
        <w:t xml:space="preserve"> </w:t>
      </w:r>
      <w:r w:rsidR="00552BCC" w:rsidRPr="00FE2D92">
        <w:rPr>
          <w:rFonts w:ascii="Trebuchet MS" w:hAnsi="Trebuchet MS"/>
          <w:sz w:val="24"/>
          <w:szCs w:val="48"/>
        </w:rPr>
        <w:t xml:space="preserve">  </w:t>
      </w:r>
      <w:r w:rsidR="00552BCC" w:rsidRPr="00FE2D92">
        <w:rPr>
          <w:rFonts w:ascii="Trebuchet MS" w:hAnsi="Trebuchet MS"/>
          <w:sz w:val="24"/>
          <w:szCs w:val="48"/>
        </w:rPr>
        <w:tab/>
      </w:r>
      <w:r w:rsidR="00552BCC" w:rsidRPr="00FE2D92">
        <w:rPr>
          <w:rFonts w:ascii="Trebuchet MS" w:hAnsi="Trebuchet MS"/>
          <w:sz w:val="24"/>
          <w:szCs w:val="48"/>
        </w:rPr>
        <w:tab/>
      </w:r>
      <w:r w:rsidR="00552BCC" w:rsidRPr="00FE2D92">
        <w:rPr>
          <w:rFonts w:ascii="Trebuchet MS" w:hAnsi="Trebuchet MS"/>
          <w:sz w:val="24"/>
          <w:szCs w:val="48"/>
        </w:rPr>
        <w:tab/>
      </w:r>
      <w:r w:rsidR="0041023B" w:rsidRPr="00FE2D92">
        <w:rPr>
          <w:rFonts w:ascii="Trebuchet MS" w:hAnsi="Trebuchet MS"/>
          <w:sz w:val="24"/>
          <w:szCs w:val="48"/>
        </w:rPr>
        <w:tab/>
      </w:r>
      <w:r w:rsidR="0041023B" w:rsidRPr="00FE2D92">
        <w:rPr>
          <w:rFonts w:ascii="Trebuchet MS" w:hAnsi="Trebuchet MS"/>
          <w:sz w:val="24"/>
          <w:szCs w:val="48"/>
        </w:rPr>
        <w:tab/>
      </w:r>
      <w:r w:rsidR="00C36303">
        <w:rPr>
          <w:rFonts w:ascii="Trebuchet MS" w:hAnsi="Trebuchet MS"/>
          <w:sz w:val="24"/>
          <w:szCs w:val="48"/>
        </w:rPr>
        <w:t xml:space="preserve"> 14</w:t>
      </w:r>
      <w:r w:rsidR="00C36303" w:rsidRPr="00C36303">
        <w:rPr>
          <w:rFonts w:ascii="Trebuchet MS" w:hAnsi="Trebuchet MS"/>
          <w:sz w:val="24"/>
          <w:szCs w:val="48"/>
          <w:vertAlign w:val="superscript"/>
        </w:rPr>
        <w:t>th</w:t>
      </w:r>
      <w:r w:rsidR="00C36303">
        <w:rPr>
          <w:rFonts w:ascii="Trebuchet MS" w:hAnsi="Trebuchet MS"/>
          <w:sz w:val="24"/>
          <w:szCs w:val="48"/>
        </w:rPr>
        <w:t xml:space="preserve"> March</w:t>
      </w:r>
      <w:r w:rsidR="00327790" w:rsidRPr="00FE2D92">
        <w:rPr>
          <w:rFonts w:ascii="Trebuchet MS" w:hAnsi="Trebuchet MS"/>
          <w:sz w:val="24"/>
          <w:szCs w:val="48"/>
        </w:rPr>
        <w:t xml:space="preserve"> 2018</w:t>
      </w:r>
    </w:p>
    <w:p w:rsidR="00940CD7" w:rsidRDefault="00940CD7" w:rsidP="00E9658D">
      <w:pPr>
        <w:jc w:val="both"/>
        <w:rPr>
          <w:rFonts w:ascii="Trebuchet MS" w:hAnsi="Trebuchet MS"/>
          <w:sz w:val="48"/>
          <w:szCs w:val="48"/>
        </w:rPr>
      </w:pPr>
    </w:p>
    <w:p w:rsidR="00940CD7" w:rsidRDefault="00940CD7">
      <w:pPr>
        <w:rPr>
          <w:rFonts w:ascii="Trebuchet MS" w:hAnsi="Trebuchet MS"/>
          <w:sz w:val="48"/>
          <w:szCs w:val="48"/>
        </w:rPr>
      </w:pPr>
    </w:p>
    <w:p w:rsidR="00940CD7" w:rsidRDefault="00940CD7">
      <w:pPr>
        <w:rPr>
          <w:rFonts w:ascii="Trebuchet MS" w:hAnsi="Trebuchet MS"/>
          <w:sz w:val="48"/>
          <w:szCs w:val="48"/>
        </w:rPr>
      </w:pPr>
    </w:p>
    <w:p w:rsidR="00940CD7" w:rsidRDefault="00940CD7">
      <w:pPr>
        <w:rPr>
          <w:rFonts w:ascii="Trebuchet MS" w:hAnsi="Trebuchet MS"/>
          <w:sz w:val="48"/>
          <w:szCs w:val="48"/>
        </w:rPr>
      </w:pPr>
    </w:p>
    <w:p w:rsidR="00940CD7" w:rsidRDefault="00940CD7">
      <w:pPr>
        <w:rPr>
          <w:rFonts w:ascii="Trebuchet MS" w:hAnsi="Trebuchet MS"/>
          <w:sz w:val="48"/>
          <w:szCs w:val="48"/>
        </w:rPr>
      </w:pPr>
    </w:p>
    <w:p w:rsidR="00940CD7" w:rsidRDefault="00940CD7">
      <w:pPr>
        <w:rPr>
          <w:rFonts w:ascii="Trebuchet MS" w:hAnsi="Trebuchet MS"/>
          <w:sz w:val="48"/>
          <w:szCs w:val="48"/>
        </w:rPr>
      </w:pPr>
    </w:p>
    <w:p w:rsidR="00940CD7" w:rsidRDefault="00940CD7">
      <w:pPr>
        <w:rPr>
          <w:rFonts w:ascii="Trebuchet MS" w:hAnsi="Trebuchet MS"/>
          <w:sz w:val="48"/>
          <w:szCs w:val="48"/>
        </w:rPr>
      </w:pPr>
    </w:p>
    <w:p w:rsidR="00940CD7" w:rsidRDefault="00940CD7">
      <w:pPr>
        <w:rPr>
          <w:rFonts w:ascii="Trebuchet MS" w:hAnsi="Trebuchet MS"/>
          <w:sz w:val="48"/>
          <w:szCs w:val="48"/>
        </w:rPr>
      </w:pPr>
    </w:p>
    <w:p w:rsidR="00940CD7" w:rsidRDefault="00940CD7">
      <w:pPr>
        <w:rPr>
          <w:rFonts w:ascii="Trebuchet MS" w:hAnsi="Trebuchet MS"/>
          <w:sz w:val="48"/>
          <w:szCs w:val="48"/>
        </w:rPr>
      </w:pPr>
    </w:p>
    <w:p w:rsidR="00940CD7" w:rsidRDefault="00940CD7">
      <w:pPr>
        <w:rPr>
          <w:rFonts w:ascii="Trebuchet MS" w:hAnsi="Trebuchet MS"/>
          <w:sz w:val="48"/>
          <w:szCs w:val="48"/>
        </w:rPr>
      </w:pPr>
    </w:p>
    <w:p w:rsidR="00677CB1" w:rsidRDefault="00677CB1">
      <w:pPr>
        <w:rPr>
          <w:rFonts w:ascii="Trebuchet MS" w:hAnsi="Trebuchet MS"/>
          <w:sz w:val="48"/>
          <w:szCs w:val="48"/>
        </w:rPr>
      </w:pPr>
    </w:p>
    <w:p w:rsidR="0041023B" w:rsidRDefault="0041023B">
      <w:pPr>
        <w:rPr>
          <w:rFonts w:ascii="Trebuchet MS" w:hAnsi="Trebuchet MS"/>
          <w:sz w:val="48"/>
          <w:szCs w:val="48"/>
        </w:rPr>
      </w:pPr>
    </w:p>
    <w:sectPr w:rsidR="0041023B" w:rsidSect="00677CB1">
      <w:footerReference w:type="default" r:id="rId16"/>
      <w:pgSz w:w="11906" w:h="16838"/>
      <w:pgMar w:top="709" w:right="991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3E" w:rsidRDefault="001F183E" w:rsidP="009F0C58">
      <w:pPr>
        <w:spacing w:after="0" w:line="240" w:lineRule="auto"/>
      </w:pPr>
      <w:r>
        <w:separator/>
      </w:r>
    </w:p>
  </w:endnote>
  <w:endnote w:type="continuationSeparator" w:id="0">
    <w:p w:rsidR="001F183E" w:rsidRDefault="001F183E" w:rsidP="009F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AF" w:rsidRDefault="009917AF">
    <w:pPr>
      <w:pStyle w:val="Footer"/>
      <w:rPr>
        <w:rFonts w:ascii="Trebuchet MS" w:eastAsiaTheme="majorEastAsia" w:hAnsi="Trebuchet MS" w:cstheme="majorBidi"/>
      </w:rPr>
    </w:pPr>
    <w:r>
      <w:rPr>
        <w:rFonts w:ascii="Trebuchet MS" w:eastAsiaTheme="majorEastAsia" w:hAnsi="Trebuchet MS" w:cstheme="majorBidi"/>
      </w:rPr>
      <w:t>_____________________________________________________________________________</w:t>
    </w:r>
    <w:r>
      <w:rPr>
        <w:rFonts w:ascii="Trebuchet MS" w:eastAsiaTheme="majorEastAsia" w:hAnsi="Trebuchet MS" w:cstheme="majorBidi"/>
      </w:rPr>
      <w:softHyphen/>
    </w:r>
    <w:r>
      <w:rPr>
        <w:rFonts w:ascii="Trebuchet MS" w:eastAsiaTheme="majorEastAsia" w:hAnsi="Trebuchet MS" w:cstheme="majorBidi"/>
      </w:rPr>
      <w:softHyphen/>
    </w:r>
    <w:r>
      <w:rPr>
        <w:rFonts w:ascii="Trebuchet MS" w:eastAsiaTheme="majorEastAsia" w:hAnsi="Trebuchet MS" w:cstheme="majorBidi"/>
      </w:rPr>
      <w:softHyphen/>
    </w:r>
    <w:r>
      <w:rPr>
        <w:rFonts w:ascii="Trebuchet MS" w:eastAsiaTheme="majorEastAsia" w:hAnsi="Trebuchet MS" w:cstheme="majorBidi"/>
      </w:rPr>
      <w:softHyphen/>
      <w:t>___</w:t>
    </w:r>
  </w:p>
  <w:p w:rsidR="009917AF" w:rsidRPr="009F0C58" w:rsidRDefault="009917AF">
    <w:pPr>
      <w:pStyle w:val="Footer"/>
      <w:rPr>
        <w:rFonts w:ascii="Trebuchet MS" w:hAnsi="Trebuchet MS"/>
      </w:rPr>
    </w:pPr>
    <w:r>
      <w:rPr>
        <w:rFonts w:ascii="Trebuchet MS" w:eastAsiaTheme="majorEastAsia" w:hAnsi="Trebuchet MS" w:cstheme="majorBidi"/>
      </w:rPr>
      <w:t xml:space="preserve">Application Pack </w:t>
    </w:r>
    <w:r w:rsidR="00A84203">
      <w:rPr>
        <w:rFonts w:ascii="Trebuchet MS" w:eastAsiaTheme="majorEastAsia" w:hAnsi="Trebuchet MS" w:cstheme="majorBidi"/>
      </w:rPr>
      <w:t>–</w:t>
    </w:r>
    <w:r>
      <w:rPr>
        <w:rFonts w:ascii="Trebuchet MS" w:eastAsiaTheme="majorEastAsia" w:hAnsi="Trebuchet MS" w:cstheme="majorBidi"/>
      </w:rPr>
      <w:t xml:space="preserve"> </w:t>
    </w:r>
    <w:r w:rsidR="00A84203">
      <w:rPr>
        <w:rFonts w:ascii="Trebuchet MS" w:eastAsiaTheme="majorEastAsia" w:hAnsi="Trebuchet MS" w:cstheme="majorBidi"/>
      </w:rPr>
      <w:t>Regional Manager, North &amp; Northern Ireland maternity cover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3E" w:rsidRDefault="001F183E" w:rsidP="009F0C58">
      <w:pPr>
        <w:spacing w:after="0" w:line="240" w:lineRule="auto"/>
      </w:pPr>
      <w:r>
        <w:separator/>
      </w:r>
    </w:p>
  </w:footnote>
  <w:footnote w:type="continuationSeparator" w:id="0">
    <w:p w:rsidR="001F183E" w:rsidRDefault="001F183E" w:rsidP="009F0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5C9"/>
    <w:multiLevelType w:val="hybridMultilevel"/>
    <w:tmpl w:val="A4920B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B83666"/>
    <w:multiLevelType w:val="hybridMultilevel"/>
    <w:tmpl w:val="E4C28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C2419"/>
    <w:multiLevelType w:val="hybridMultilevel"/>
    <w:tmpl w:val="3E3A9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6E25"/>
    <w:multiLevelType w:val="hybridMultilevel"/>
    <w:tmpl w:val="924E25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E93217"/>
    <w:multiLevelType w:val="hybridMultilevel"/>
    <w:tmpl w:val="C38C58E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2E6F74"/>
    <w:multiLevelType w:val="hybridMultilevel"/>
    <w:tmpl w:val="E6A03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DF3185"/>
    <w:multiLevelType w:val="hybridMultilevel"/>
    <w:tmpl w:val="D800F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043EFE"/>
    <w:multiLevelType w:val="hybridMultilevel"/>
    <w:tmpl w:val="A08C96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C458EA"/>
    <w:multiLevelType w:val="hybridMultilevel"/>
    <w:tmpl w:val="B032E7DE"/>
    <w:lvl w:ilvl="0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1E6E0AE6"/>
    <w:multiLevelType w:val="hybridMultilevel"/>
    <w:tmpl w:val="B0A0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10B7C"/>
    <w:multiLevelType w:val="hybridMultilevel"/>
    <w:tmpl w:val="297CC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F5D82"/>
    <w:multiLevelType w:val="hybridMultilevel"/>
    <w:tmpl w:val="FD4E5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406FA"/>
    <w:multiLevelType w:val="hybridMultilevel"/>
    <w:tmpl w:val="899C8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412C1"/>
    <w:multiLevelType w:val="hybridMultilevel"/>
    <w:tmpl w:val="73C4B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7310C"/>
    <w:multiLevelType w:val="hybridMultilevel"/>
    <w:tmpl w:val="C06C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17783"/>
    <w:multiLevelType w:val="hybridMultilevel"/>
    <w:tmpl w:val="553E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27DAD"/>
    <w:multiLevelType w:val="hybridMultilevel"/>
    <w:tmpl w:val="4BEC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D7AC8"/>
    <w:multiLevelType w:val="hybridMultilevel"/>
    <w:tmpl w:val="19F6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84035"/>
    <w:multiLevelType w:val="hybridMultilevel"/>
    <w:tmpl w:val="E280C6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447A6"/>
    <w:multiLevelType w:val="hybridMultilevel"/>
    <w:tmpl w:val="585AE91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B2756BA"/>
    <w:multiLevelType w:val="hybridMultilevel"/>
    <w:tmpl w:val="BD66A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4"/>
  </w:num>
  <w:num w:numId="12">
    <w:abstractNumId w:val="11"/>
  </w:num>
  <w:num w:numId="13">
    <w:abstractNumId w:val="20"/>
  </w:num>
  <w:num w:numId="14">
    <w:abstractNumId w:val="15"/>
  </w:num>
  <w:num w:numId="15">
    <w:abstractNumId w:val="13"/>
  </w:num>
  <w:num w:numId="16">
    <w:abstractNumId w:val="0"/>
  </w:num>
  <w:num w:numId="17">
    <w:abstractNumId w:val="16"/>
  </w:num>
  <w:num w:numId="18">
    <w:abstractNumId w:val="17"/>
  </w:num>
  <w:num w:numId="19">
    <w:abstractNumId w:val="12"/>
  </w:num>
  <w:num w:numId="20">
    <w:abstractNumId w:val="10"/>
  </w:num>
  <w:num w:numId="21">
    <w:abstractNumId w:val="1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j Cairns">
    <w15:presenceInfo w15:providerId="Windows Live" w15:userId="2affa1710b5f7a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0D"/>
    <w:rsid w:val="00051588"/>
    <w:rsid w:val="000749D3"/>
    <w:rsid w:val="000863FA"/>
    <w:rsid w:val="000C2847"/>
    <w:rsid w:val="000D2A3E"/>
    <w:rsid w:val="001267E6"/>
    <w:rsid w:val="001513AE"/>
    <w:rsid w:val="0015297F"/>
    <w:rsid w:val="001B0C33"/>
    <w:rsid w:val="001B1F6C"/>
    <w:rsid w:val="001C03D8"/>
    <w:rsid w:val="001D086E"/>
    <w:rsid w:val="001D2E78"/>
    <w:rsid w:val="001F183E"/>
    <w:rsid w:val="001F6507"/>
    <w:rsid w:val="00200323"/>
    <w:rsid w:val="002A47D4"/>
    <w:rsid w:val="002D58AB"/>
    <w:rsid w:val="002E5008"/>
    <w:rsid w:val="00322D77"/>
    <w:rsid w:val="00327790"/>
    <w:rsid w:val="003351E9"/>
    <w:rsid w:val="00355478"/>
    <w:rsid w:val="0040210D"/>
    <w:rsid w:val="0041023B"/>
    <w:rsid w:val="0042397D"/>
    <w:rsid w:val="00484D1E"/>
    <w:rsid w:val="00487637"/>
    <w:rsid w:val="004C07D9"/>
    <w:rsid w:val="00534ACA"/>
    <w:rsid w:val="005354A9"/>
    <w:rsid w:val="00552BCC"/>
    <w:rsid w:val="00562096"/>
    <w:rsid w:val="005630B7"/>
    <w:rsid w:val="005C66B7"/>
    <w:rsid w:val="005D1BB9"/>
    <w:rsid w:val="00605CC9"/>
    <w:rsid w:val="00607398"/>
    <w:rsid w:val="006350DD"/>
    <w:rsid w:val="00677CB1"/>
    <w:rsid w:val="006D08AD"/>
    <w:rsid w:val="006E4647"/>
    <w:rsid w:val="00742CC6"/>
    <w:rsid w:val="007A1627"/>
    <w:rsid w:val="007C2CC5"/>
    <w:rsid w:val="00802F74"/>
    <w:rsid w:val="00874BCD"/>
    <w:rsid w:val="008A62A5"/>
    <w:rsid w:val="008E4EB2"/>
    <w:rsid w:val="00900A4D"/>
    <w:rsid w:val="00916D77"/>
    <w:rsid w:val="00940CD7"/>
    <w:rsid w:val="00955357"/>
    <w:rsid w:val="00971BDC"/>
    <w:rsid w:val="009917AF"/>
    <w:rsid w:val="00993540"/>
    <w:rsid w:val="009A43F5"/>
    <w:rsid w:val="009B39B3"/>
    <w:rsid w:val="009C768A"/>
    <w:rsid w:val="009F0C58"/>
    <w:rsid w:val="00A1270E"/>
    <w:rsid w:val="00A132B0"/>
    <w:rsid w:val="00A34E86"/>
    <w:rsid w:val="00A35401"/>
    <w:rsid w:val="00A75CE8"/>
    <w:rsid w:val="00A84203"/>
    <w:rsid w:val="00A90669"/>
    <w:rsid w:val="00AA3319"/>
    <w:rsid w:val="00AB7CFE"/>
    <w:rsid w:val="00AD4E02"/>
    <w:rsid w:val="00AE2660"/>
    <w:rsid w:val="00B12E90"/>
    <w:rsid w:val="00B37063"/>
    <w:rsid w:val="00B643A1"/>
    <w:rsid w:val="00B64FF4"/>
    <w:rsid w:val="00B673D6"/>
    <w:rsid w:val="00BA0329"/>
    <w:rsid w:val="00BC6D36"/>
    <w:rsid w:val="00BE354A"/>
    <w:rsid w:val="00BE4D37"/>
    <w:rsid w:val="00BE644A"/>
    <w:rsid w:val="00BF040A"/>
    <w:rsid w:val="00C065BF"/>
    <w:rsid w:val="00C1295F"/>
    <w:rsid w:val="00C347A6"/>
    <w:rsid w:val="00C36303"/>
    <w:rsid w:val="00C5057F"/>
    <w:rsid w:val="00C93D41"/>
    <w:rsid w:val="00C96BB8"/>
    <w:rsid w:val="00D15B10"/>
    <w:rsid w:val="00D3540F"/>
    <w:rsid w:val="00D55FFE"/>
    <w:rsid w:val="00D970C0"/>
    <w:rsid w:val="00DA1B30"/>
    <w:rsid w:val="00DA782B"/>
    <w:rsid w:val="00E07744"/>
    <w:rsid w:val="00E155C8"/>
    <w:rsid w:val="00E23984"/>
    <w:rsid w:val="00E349B0"/>
    <w:rsid w:val="00E42610"/>
    <w:rsid w:val="00E45917"/>
    <w:rsid w:val="00E6677E"/>
    <w:rsid w:val="00E9658D"/>
    <w:rsid w:val="00EC3C54"/>
    <w:rsid w:val="00EF4CB1"/>
    <w:rsid w:val="00F020BB"/>
    <w:rsid w:val="00F56E5C"/>
    <w:rsid w:val="00F61BCA"/>
    <w:rsid w:val="00FC6314"/>
    <w:rsid w:val="00FD46CD"/>
    <w:rsid w:val="00FE2D92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71BDC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4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C58"/>
  </w:style>
  <w:style w:type="paragraph" w:styleId="Footer">
    <w:name w:val="footer"/>
    <w:basedOn w:val="Normal"/>
    <w:link w:val="FooterChar"/>
    <w:uiPriority w:val="99"/>
    <w:unhideWhenUsed/>
    <w:rsid w:val="009F0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C58"/>
  </w:style>
  <w:style w:type="table" w:styleId="TableGrid">
    <w:name w:val="Table Grid"/>
    <w:basedOn w:val="TableNormal"/>
    <w:uiPriority w:val="59"/>
    <w:rsid w:val="00F5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71BDC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971BDC"/>
    <w:rPr>
      <w:rFonts w:ascii="Arial" w:eastAsia="Times New Roman" w:hAnsi="Arial" w:cs="Arial"/>
      <w:b/>
      <w:bCs/>
      <w:sz w:val="32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971BDC"/>
    <w:rPr>
      <w:rFonts w:ascii="Arial" w:eastAsia="Times New Roman" w:hAnsi="Arial" w:cs="Arial"/>
      <w:b/>
      <w:bCs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7C2C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02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23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2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2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2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71BDC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4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C58"/>
  </w:style>
  <w:style w:type="paragraph" w:styleId="Footer">
    <w:name w:val="footer"/>
    <w:basedOn w:val="Normal"/>
    <w:link w:val="FooterChar"/>
    <w:uiPriority w:val="99"/>
    <w:unhideWhenUsed/>
    <w:rsid w:val="009F0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C58"/>
  </w:style>
  <w:style w:type="table" w:styleId="TableGrid">
    <w:name w:val="Table Grid"/>
    <w:basedOn w:val="TableNormal"/>
    <w:uiPriority w:val="59"/>
    <w:rsid w:val="00F5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71BDC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971BDC"/>
    <w:rPr>
      <w:rFonts w:ascii="Arial" w:eastAsia="Times New Roman" w:hAnsi="Arial" w:cs="Arial"/>
      <w:b/>
      <w:bCs/>
      <w:sz w:val="32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971BDC"/>
    <w:rPr>
      <w:rFonts w:ascii="Arial" w:eastAsia="Times New Roman" w:hAnsi="Arial" w:cs="Arial"/>
      <w:b/>
      <w:bCs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7C2C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02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23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2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2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Shannon_Trus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nnontrust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nnontrust.org.uk/repor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kedin.com/company/8654000/" TargetMode="External"/><Relationship Id="rId10" Type="http://schemas.openxmlformats.org/officeDocument/2006/relationships/hyperlink" Target="http://www.shannontrust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facebook.com/shannontrustcha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FB09-483D-4A8E-9B88-B575EF9D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C5819754</Template>
  <TotalTime>0</TotalTime>
  <Pages>9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Intercept-IT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Cairns</dc:creator>
  <cp:lastModifiedBy>Angela Cairns</cp:lastModifiedBy>
  <cp:revision>13</cp:revision>
  <cp:lastPrinted>2015-02-05T15:50:00Z</cp:lastPrinted>
  <dcterms:created xsi:type="dcterms:W3CDTF">2018-01-10T08:18:00Z</dcterms:created>
  <dcterms:modified xsi:type="dcterms:W3CDTF">2018-01-29T12:48:00Z</dcterms:modified>
</cp:coreProperties>
</file>